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line="240" w:lineRule="auto"/>
        <w:jc w:val="center"/>
        <w:rPr>
          <w:rFonts w:ascii="Verdana" w:hAnsi="Verdana" w:cs="Arial"/>
          <w:b/>
          <w:sz w:val="20"/>
          <w:szCs w:val="20"/>
        </w:rPr>
      </w:pPr>
      <w:r>
        <w:rPr>
          <w:noProof/>
        </w:rPr>
        <w:drawing>
          <wp:inline distT="0" distB="0" distL="0" distR="0">
            <wp:extent cx="2194560" cy="66421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a:extLst>
                        <a:ext uri="smNativeData">
                          <sm:smNativeData xmlns:sm="smNativeData" val="SMDATA_14_53t6X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HoAAAAAAAAAAAAAAAAAAAAAAAAAAAAAAAAAAAAAAAAAAAAACADQAAFgQAAAAAAAAAAAAAAAAAACgAAAAIAAAAAQAAAAEAAAA="/>
                        </a:ext>
                      </a:extLst>
                    </pic:cNvPicPr>
                  </pic:nvPicPr>
                  <pic:blipFill>
                    <a:blip r:embed="rId8"/>
                    <a:stretch>
                      <a:fillRect/>
                    </a:stretch>
                  </pic:blipFill>
                  <pic:spPr>
                    <a:xfrm>
                      <a:off x="0" y="0"/>
                      <a:ext cx="2194560" cy="664210"/>
                    </a:xfrm>
                    <a:prstGeom prst="rect">
                      <a:avLst/>
                    </a:prstGeom>
                    <a:noFill/>
                    <a:ln w="9525">
                      <a:noFill/>
                    </a:ln>
                  </pic:spPr>
                </pic:pic>
              </a:graphicData>
            </a:graphic>
          </wp:inline>
        </w:drawing>
      </w:r>
      <w:r>
        <w:rPr>
          <w:rFonts w:ascii="Verdana" w:hAnsi="Verdana" w:cs="Arial"/>
          <w:b/>
          <w:sz w:val="20"/>
          <w:szCs w:val="20"/>
        </w:rPr>
      </w:r>
    </w:p>
    <w:p>
      <w:pPr>
        <w:spacing w:after="0" w:line="240" w:lineRule="auto"/>
        <w:jc w:val="center"/>
        <w:rPr>
          <w:rFonts w:ascii="Verdana" w:hAnsi="Verdana" w:cs="Arial"/>
          <w:b/>
          <w:sz w:val="20"/>
          <w:szCs w:val="20"/>
        </w:rPr>
      </w:pPr>
      <w:r>
        <w:rPr>
          <w:rFonts w:ascii="Verdana" w:hAnsi="Verdana" w:cs="Arial"/>
          <w:b/>
          <w:sz w:val="20"/>
          <w:szCs w:val="20"/>
        </w:rPr>
      </w:r>
    </w:p>
    <w:p>
      <w:pPr>
        <w:spacing w:after="0" w:line="240" w:lineRule="auto"/>
        <w:jc w:val="center"/>
        <w:rPr>
          <w:rFonts w:ascii="Verdana" w:hAnsi="Verdana" w:cs="Arial"/>
          <w:b/>
          <w:sz w:val="20"/>
          <w:szCs w:val="20"/>
        </w:rPr>
      </w:pPr>
      <w:r>
        <w:rPr>
          <w:rFonts w:ascii="Verdana" w:hAnsi="Verdana" w:cs="Arial"/>
          <w:b/>
          <w:sz w:val="20"/>
          <w:szCs w:val="20"/>
        </w:rPr>
      </w:r>
    </w:p>
    <w:p>
      <w:pPr>
        <w:spacing w:after="0" w:line="240" w:lineRule="auto"/>
        <w:jc w:val="center"/>
        <w:rPr>
          <w:rFonts w:ascii="Verdana" w:hAnsi="Verdana" w:eastAsia="Verdana" w:cs="Verdana"/>
          <w:b/>
          <w:bCs/>
          <w:smallCaps/>
          <w:sz w:val="20"/>
          <w:szCs w:val="20"/>
          <w:u w:color="000000" w:val="none"/>
          <w:lang w:val="pt-pt"/>
        </w:rPr>
      </w:pPr>
      <w:r>
        <w:rPr>
          <w:rFonts w:ascii="Verdana" w:hAnsi="Verdana" w:eastAsia="Verdana" w:cs="Verdana"/>
          <w:b/>
          <w:bCs/>
          <w:smallCaps/>
          <w:sz w:val="20"/>
          <w:szCs w:val="20"/>
          <w:u w:color="000000" w:val="none"/>
          <w:lang w:val="pt-pt"/>
        </w:rPr>
        <w:t xml:space="preserve">PROGRAMA DE PÓS-GRADUAÇÃO EM </w:t>
      </w:r>
      <w:r>
        <w:rPr>
          <w:rFonts w:ascii="Verdana" w:hAnsi="Verdana" w:eastAsia="Verdana" w:cs="Verdana"/>
          <w:b/>
          <w:bCs/>
          <w:smallCaps/>
          <w:sz w:val="20"/>
          <w:szCs w:val="20"/>
          <w:u w:color="000000" w:val="none"/>
          <w:lang w:val="pt-pt"/>
        </w:rPr>
        <w:t xml:space="preserve">CIÊNCIAS DA RELIGIÃO </w:t>
      </w:r>
      <w:r>
        <w:rPr>
          <w:rFonts w:ascii="Verdana" w:hAnsi="Verdana" w:eastAsia="Verdana" w:cs="Verdana"/>
          <w:b/>
          <w:bCs/>
          <w:smallCaps/>
          <w:sz w:val="20"/>
          <w:szCs w:val="20"/>
          <w:u w:color="000000" w:val="none"/>
          <w:lang w:val="pt-pt"/>
        </w:rPr>
        <w:t xml:space="preserve"> </w:t>
      </w:r>
      <w:r>
        <w:rPr>
          <w:rFonts w:ascii="Verdana" w:hAnsi="Verdana" w:eastAsia="Verdana" w:cs="Verdana"/>
          <w:b/>
          <w:bCs/>
          <w:smallCaps/>
          <w:sz w:val="20"/>
          <w:szCs w:val="20"/>
          <w:u w:color="000000" w:val="none"/>
          <w:lang w:val="pt-pt"/>
        </w:rPr>
      </w:r>
    </w:p>
    <w:p>
      <w:pPr>
        <w:spacing w:after="0" w:line="240" w:lineRule="auto"/>
        <w:jc w:val="center"/>
        <w:rPr>
          <w:rFonts w:ascii="Verdana" w:hAnsi="Verdana" w:eastAsia="Verdana" w:cs="Verdana"/>
          <w:b/>
          <w:bCs/>
          <w:smallCaps/>
          <w:sz w:val="20"/>
          <w:szCs w:val="20"/>
          <w:u w:color="000000" w:val="none"/>
          <w:lang w:val="pt-pt"/>
        </w:rPr>
      </w:pPr>
      <w:r>
        <w:rPr>
          <w:rFonts w:ascii="Verdana" w:hAnsi="Verdana" w:eastAsia="Verdana" w:cs="Verdana"/>
          <w:b/>
          <w:bCs/>
          <w:smallCaps/>
          <w:sz w:val="20"/>
          <w:szCs w:val="20"/>
          <w:u w:color="000000" w:val="none"/>
          <w:lang w:val="pt-pt"/>
        </w:rPr>
        <w:t xml:space="preserve"> EDITAL 01</w:t>
      </w:r>
      <w:r/>
      <w:bookmarkStart w:id="0" w:name="_GoBack"/>
      <w:bookmarkEnd w:id="0"/>
      <w:r/>
      <w:r>
        <w:rPr>
          <w:rFonts w:ascii="Verdana" w:hAnsi="Verdana" w:eastAsia="Verdana" w:cs="Verdana"/>
          <w:b/>
          <w:bCs/>
          <w:smallCaps/>
          <w:sz w:val="20"/>
          <w:szCs w:val="20"/>
          <w:u w:color="000000" w:val="none"/>
          <w:lang w:val="pt-pt"/>
        </w:rPr>
        <w:t>/2020</w:t>
      </w:r>
      <w:r>
        <w:rPr>
          <w:rFonts w:ascii="Verdana" w:hAnsi="Verdana" w:eastAsia="Verdana" w:cs="Verdana"/>
          <w:b/>
          <w:bCs/>
          <w:smallCaps/>
          <w:sz w:val="20"/>
          <w:szCs w:val="20"/>
          <w:u w:color="000000" w:val="none"/>
          <w:lang w:val="pt-pt"/>
        </w:rPr>
      </w:r>
    </w:p>
    <w:p>
      <w:pPr>
        <w:spacing w:after="0" w:line="240" w:lineRule="auto"/>
        <w:jc w:val="center"/>
        <w:rPr>
          <w:rFonts w:ascii="Verdana" w:hAnsi="Verdana" w:eastAsia="Verdana" w:cs="Verdana"/>
          <w:b/>
          <w:bCs/>
          <w:smallCaps/>
          <w:sz w:val="20"/>
          <w:szCs w:val="20"/>
          <w:u w:color="000000" w:val="none"/>
          <w:lang w:val="pt-pt"/>
        </w:rPr>
      </w:pPr>
      <w:r>
        <w:rPr>
          <w:rFonts w:ascii="Verdana" w:hAnsi="Verdana" w:eastAsia="Verdana" w:cs="Verdana"/>
          <w:b/>
          <w:bCs/>
          <w:smallCaps/>
          <w:sz w:val="20"/>
          <w:szCs w:val="20"/>
          <w:u w:color="000000" w:val="none"/>
          <w:lang w:val="pt-pt"/>
        </w:rPr>
        <w:t>CONCURSO EXTERNO</w:t>
      </w:r>
      <w:r>
        <w:rPr>
          <w:rFonts w:ascii="Verdana" w:hAnsi="Verdana" w:eastAsia="Verdana" w:cs="Verdana"/>
          <w:b/>
          <w:bCs/>
          <w:smallCaps/>
          <w:sz w:val="20"/>
          <w:szCs w:val="20"/>
          <w:u w:color="000000" w:val="none"/>
          <w:lang w:val="pt-pt"/>
        </w:rPr>
        <w:t xml:space="preserve"> PARA CONTRATAÇÃO DE </w:t>
      </w:r>
      <w:r>
        <w:rPr>
          <w:rFonts w:ascii="Verdana" w:hAnsi="Verdana" w:eastAsia="Verdana" w:cs="Verdana"/>
          <w:b/>
          <w:bCs/>
          <w:smallCaps/>
          <w:sz w:val="20"/>
          <w:szCs w:val="20"/>
          <w:u w:color="000000" w:val="none"/>
          <w:lang w:val="pt-pt"/>
        </w:rPr>
        <w:t>DOCENTE</w:t>
      </w:r>
      <w:r>
        <w:rPr>
          <w:rFonts w:ascii="Verdana" w:hAnsi="Verdana" w:eastAsia="Verdana" w:cs="Verdana"/>
          <w:b/>
          <w:bCs/>
          <w:smallCaps/>
          <w:sz w:val="20"/>
          <w:szCs w:val="20"/>
          <w:u w:color="000000" w:val="none"/>
          <w:lang w:val="pt-pt"/>
        </w:rPr>
      </w:r>
    </w:p>
    <w:p>
      <w:pPr>
        <w:spacing w:after="0" w:line="240" w:lineRule="auto"/>
        <w:jc w:val="center"/>
        <w:rPr>
          <w:rFonts w:ascii="Verdana" w:hAnsi="Verdana" w:eastAsia="Verdana" w:cs="Verdana"/>
          <w:b/>
          <w:bCs/>
          <w:smallCaps/>
          <w:sz w:val="20"/>
          <w:szCs w:val="20"/>
          <w:u w:color="000000" w:val="none"/>
          <w:lang w:val="pt-pt"/>
        </w:rPr>
      </w:pPr>
      <w:r>
        <w:rPr>
          <w:rFonts w:ascii="Verdana" w:hAnsi="Verdana" w:eastAsia="Verdana" w:cs="Verdana"/>
          <w:b/>
          <w:bCs/>
          <w:smallCaps/>
          <w:sz w:val="20"/>
          <w:szCs w:val="20"/>
          <w:u w:color="000000" w:val="none"/>
          <w:lang w:val="pt-pt"/>
        </w:rPr>
      </w:r>
    </w:p>
    <w:p>
      <w:pPr>
        <w:ind w:firstLine="708"/>
        <w:spacing w:after="0" w:line="240" w:lineRule="auto"/>
        <w:jc w:val="both"/>
        <w:rPr>
          <w:rFonts w:ascii="Verdana" w:hAnsi="Verdana" w:eastAsia="Verdana" w:cs="Verdana"/>
          <w:sz w:val="20"/>
          <w:szCs w:val="20"/>
          <w:u w:color="000000" w:val="none"/>
          <w:lang w:val="pt-pt"/>
        </w:rPr>
      </w:pPr>
      <w:r>
        <w:rPr>
          <w:rFonts w:ascii="Verdana" w:hAnsi="Verdana" w:eastAsia="Verdana" w:cs="Verdana"/>
          <w:sz w:val="20"/>
          <w:szCs w:val="20"/>
          <w:u w:color="000000" w:val="none"/>
          <w:lang w:val="pt-pt"/>
        </w:rPr>
      </w:r>
    </w:p>
    <w:p>
      <w:pPr>
        <w:spacing w:before="100" w:after="100" w:line="240" w:lineRule="auto"/>
        <w:jc w:val="both"/>
        <w:rPr>
          <w:rFonts w:ascii="Verdana" w:hAnsi="Verdana" w:eastAsia="Times New Roman"/>
          <w:sz w:val="20"/>
          <w:szCs w:val="20"/>
          <w:u w:color="ff0000" w:val="none"/>
          <w:lang w:val="pt-pt"/>
        </w:rPr>
      </w:pPr>
      <w:r>
        <w:rPr>
          <w:rFonts w:ascii="Verdana" w:hAnsi="Verdana"/>
          <w:sz w:val="20"/>
          <w:szCs w:val="20"/>
        </w:rPr>
        <w:t>A D</w:t>
      </w:r>
      <w:r>
        <w:rPr>
          <w:rFonts w:ascii="Verdana" w:hAnsi="Verdana"/>
          <w:sz w:val="20"/>
          <w:szCs w:val="20"/>
        </w:rPr>
        <w:t xml:space="preserve">iretoria de </w:t>
      </w:r>
      <w:r>
        <w:rPr>
          <w:rFonts w:ascii="Verdana" w:hAnsi="Verdana"/>
          <w:sz w:val="20"/>
          <w:szCs w:val="20"/>
        </w:rPr>
        <w:t>Pós-G</w:t>
      </w:r>
      <w:r>
        <w:rPr>
          <w:rFonts w:ascii="Verdana" w:hAnsi="Verdana"/>
          <w:sz w:val="20"/>
          <w:szCs w:val="20"/>
        </w:rPr>
        <w:t xml:space="preserve">raduação e </w:t>
      </w:r>
      <w:r>
        <w:rPr>
          <w:rFonts w:ascii="Verdana" w:hAnsi="Verdana"/>
          <w:sz w:val="20"/>
          <w:szCs w:val="20"/>
        </w:rPr>
        <w:t>P</w:t>
      </w:r>
      <w:r>
        <w:rPr>
          <w:rFonts w:ascii="Verdana" w:hAnsi="Verdana"/>
          <w:sz w:val="20"/>
          <w:szCs w:val="20"/>
        </w:rPr>
        <w:t>esquisa da</w:t>
      </w:r>
      <w:r>
        <w:rPr>
          <w:rFonts w:ascii="Verdana" w:hAnsi="Verdana"/>
          <w:sz w:val="20"/>
          <w:szCs w:val="20"/>
        </w:rPr>
        <w:t xml:space="preserve"> Universidade Metodista de São Paulo, no uso de suas atribuições que lhe são conferidas pelo Estatuto da Universidade Metodista de São Paulo,</w:t>
      </w:r>
      <w:r>
        <w:rPr>
          <w:rFonts w:ascii="Verdana" w:hAnsi="Verdana" w:eastAsia="Times New Roman"/>
          <w:sz w:val="20"/>
          <w:szCs w:val="20"/>
          <w:u w:color="000000" w:val="none"/>
          <w:lang w:val="pt-pt"/>
        </w:rPr>
        <w:t xml:space="preserve"> </w:t>
      </w:r>
      <w:r>
        <w:rPr>
          <w:rFonts w:ascii="Verdana" w:hAnsi="Verdana"/>
          <w:sz w:val="20"/>
          <w:szCs w:val="20"/>
        </w:rPr>
        <w:t xml:space="preserve">faz saber que </w:t>
      </w:r>
      <w:r>
        <w:rPr>
          <w:rFonts w:ascii="Verdana" w:hAnsi="Verdana"/>
          <w:sz w:val="20"/>
          <w:szCs w:val="20"/>
        </w:rPr>
        <w:t>serão</w:t>
      </w:r>
      <w:r>
        <w:rPr>
          <w:rFonts w:ascii="Verdana" w:hAnsi="Verdana"/>
          <w:sz w:val="20"/>
          <w:szCs w:val="20"/>
        </w:rPr>
        <w:t xml:space="preserve"> abertas as inscrições ao Processo Seletivo </w:t>
      </w:r>
      <w:r>
        <w:rPr>
          <w:rFonts w:ascii="Verdana" w:hAnsi="Verdana"/>
          <w:sz w:val="20"/>
          <w:szCs w:val="20"/>
        </w:rPr>
        <w:t>externo</w:t>
      </w:r>
      <w:r>
        <w:rPr>
          <w:rFonts w:ascii="Verdana" w:hAnsi="Verdana"/>
          <w:sz w:val="20"/>
          <w:szCs w:val="20"/>
        </w:rPr>
        <w:t xml:space="preserve"> para contratação de professor/a pesquisador/a para o Programa de Pós-Graduação em </w:t>
      </w:r>
      <w:r>
        <w:rPr>
          <w:rFonts w:ascii="Verdana" w:hAnsi="Verdana"/>
          <w:sz w:val="20"/>
          <w:szCs w:val="20"/>
        </w:rPr>
        <w:t>Ciências da Religião</w:t>
      </w:r>
      <w:r>
        <w:rPr>
          <w:rFonts w:ascii="Verdana" w:hAnsi="Verdana"/>
          <w:sz w:val="20"/>
          <w:szCs w:val="20"/>
        </w:rPr>
        <w:t xml:space="preserve"> da Universidade Metodista de </w:t>
      </w:r>
      <w:r>
        <w:rPr>
          <w:rFonts w:ascii="Verdana" w:hAnsi="Verdana"/>
          <w:sz w:val="20"/>
          <w:szCs w:val="20"/>
        </w:rPr>
        <w:t>São Paulo (PPG CdR</w:t>
      </w:r>
      <w:r>
        <w:rPr>
          <w:rFonts w:ascii="Verdana" w:hAnsi="Verdana"/>
          <w:sz w:val="20"/>
          <w:szCs w:val="20"/>
        </w:rPr>
        <w:t>/Metodista</w:t>
      </w:r>
      <w:r>
        <w:rPr>
          <w:rFonts w:ascii="Verdana" w:hAnsi="Verdana"/>
          <w:sz w:val="20"/>
          <w:szCs w:val="20"/>
        </w:rPr>
        <w:t>)</w:t>
      </w:r>
      <w:r>
        <w:rPr>
          <w:rFonts w:ascii="Verdana" w:hAnsi="Verdana"/>
          <w:sz w:val="20"/>
          <w:szCs w:val="20"/>
        </w:rPr>
        <w:t>.</w:t>
      </w:r>
      <w:r>
        <w:rPr>
          <w:rFonts w:ascii="Verdana" w:hAnsi="Verdana"/>
          <w:b/>
          <w:bCs/>
          <w:sz w:val="20"/>
          <w:szCs w:val="20"/>
        </w:rPr>
        <w:t xml:space="preserve"> </w:t>
      </w:r>
      <w:r>
        <w:rPr>
          <w:rFonts w:ascii="Verdana" w:hAnsi="Verdana"/>
          <w:b/>
          <w:bCs/>
          <w:sz w:val="20"/>
          <w:szCs w:val="20"/>
        </w:rPr>
        <w:t>A documentaçã</w:t>
      </w:r>
      <w:r>
        <w:rPr>
          <w:rFonts w:ascii="Verdana" w:hAnsi="Verdana"/>
          <w:b/>
          <w:bCs/>
          <w:sz w:val="20"/>
          <w:szCs w:val="20"/>
        </w:rPr>
        <w:t xml:space="preserve">o pertinente deverá ser encaminhada para o e-mail: </w:t>
      </w:r>
      <w:r>
        <w:rPr>
          <w:rFonts w:ascii="Verdana" w:hAnsi="Verdana"/>
          <w:b/>
          <w:bCs/>
          <w:sz w:val="20"/>
          <w:szCs w:val="20"/>
        </w:rPr>
        <w:t>religiao.umesp@gmail.com</w:t>
      </w:r>
      <w:r>
        <w:rPr>
          <w:rFonts w:ascii="Verdana" w:hAnsi="Verdana"/>
          <w:b/>
          <w:bCs/>
          <w:sz w:val="20"/>
          <w:szCs w:val="20"/>
        </w:rPr>
        <w:t>,</w:t>
      </w:r>
      <w:r>
        <w:rPr>
          <w:rFonts w:ascii="Verdana" w:hAnsi="Verdana"/>
          <w:b/>
          <w:bCs/>
          <w:sz w:val="20"/>
          <w:szCs w:val="20"/>
        </w:rPr>
        <w:t xml:space="preserve"> </w:t>
      </w:r>
      <w:r>
        <w:rPr>
          <w:rFonts w:ascii="Verdana" w:hAnsi="Verdana"/>
          <w:b/>
          <w:sz w:val="20"/>
          <w:szCs w:val="20"/>
        </w:rPr>
        <w:t>no período de 30 de março à 06 de abril de 2020.</w:t>
      </w:r>
      <w:r>
        <w:rPr>
          <w:rFonts w:ascii="Verdana" w:hAnsi="Verdana" w:eastAsia="Times New Roman"/>
          <w:sz w:val="20"/>
          <w:szCs w:val="20"/>
          <w:u w:color="ff0000" w:val="none"/>
          <w:lang w:val="pt-pt"/>
        </w:rPr>
      </w:r>
    </w:p>
    <w:p>
      <w:pPr>
        <w:pStyle w:val="para2"/>
        <w:spacing w:before="0" w:after="105"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Verdana" w:hAnsi="Verdana"/>
          <w:color w:val="auto"/>
          <w:spacing w:val="-12"/>
          <w:sz w:val="20"/>
          <w:szCs w:val="20"/>
          <w:noProof w:val="1"/>
        </w:rPr>
      </w:pPr>
      <w:r>
        <w:rPr>
          <w:rFonts w:ascii="Verdana" w:hAnsi="Verdana"/>
          <w:color w:val="auto"/>
          <w:sz w:val="20"/>
          <w:szCs w:val="20"/>
        </w:rPr>
        <w:t xml:space="preserve">O docente contratado será filiado à linha de pesquisa </w:t>
      </w:r>
      <w:r>
        <w:rPr>
          <w:rFonts w:ascii="Verdana" w:hAnsi="Verdana"/>
          <w:b/>
          <w:color w:val="auto"/>
          <w:sz w:val="20"/>
          <w:szCs w:val="20"/>
        </w:rPr>
        <w:t>literatura e religião no mundo bíblico</w:t>
      </w:r>
      <w:r>
        <w:rPr>
          <w:rFonts w:ascii="Verdana" w:hAnsi="Verdana"/>
          <w:bCs/>
          <w:color w:val="auto"/>
          <w:spacing w:val="-12"/>
          <w:sz w:val="20"/>
          <w:szCs w:val="20"/>
        </w:rPr>
        <w:t xml:space="preserve">. </w:t>
      </w:r>
      <w:r>
        <w:rPr>
          <w:rFonts w:ascii="Verdana" w:hAnsi="Verdana"/>
          <w:color w:val="auto"/>
          <w:sz w:val="20"/>
          <w:szCs w:val="20"/>
        </w:rPr>
        <w:t xml:space="preserve"> </w:t>
      </w:r>
      <w:r>
        <w:rPr>
          <w:rFonts w:ascii="Verdana" w:hAnsi="Verdana"/>
          <w:color w:val="auto"/>
          <w:sz w:val="20"/>
          <w:szCs w:val="20"/>
        </w:rPr>
        <w:t>A linha dedica-se</w:t>
      </w:r>
      <w:r>
        <w:rPr>
          <w:rFonts w:ascii="Verdana" w:hAnsi="Verdana"/>
          <w:color w:val="000000"/>
          <w:sz w:val="20"/>
          <w:szCs w:val="20"/>
          <w:shd w:val="clear" w:fill="ffffff"/>
        </w:rPr>
        <w:t xml:space="preserve"> à análise de textos do mundo bíblico, em diferentes cânones, apócrifos, pseudepígrafos, Qumran e do seu entorno religioso-cultural, em perspectiva literária, sócio-histórica e da história da recepção</w:t>
      </w:r>
      <w:r>
        <w:rPr>
          <w:rFonts w:ascii="Verdana" w:hAnsi="Verdana"/>
          <w:color w:val="auto"/>
          <w:sz w:val="20"/>
          <w:szCs w:val="20"/>
        </w:rPr>
        <w:t>.</w:t>
      </w:r>
      <w:r>
        <w:rPr>
          <w:rFonts w:ascii="Verdana" w:hAnsi="Verdana"/>
          <w:color w:val="auto"/>
          <w:spacing w:val="-12"/>
          <w:sz w:val="20"/>
          <w:szCs w:val="20"/>
          <w:noProof w:val="1"/>
        </w:rPr>
      </w:r>
    </w:p>
    <w:p>
      <w:pPr>
        <w:spacing w:before="100" w:after="100" w:line="240" w:lineRule="auto"/>
        <w:jc w:val="both"/>
        <w:rPr>
          <w:rFonts w:ascii="Verdana" w:hAnsi="Verdana" w:eastAsia="Times New Roman"/>
          <w:sz w:val="20"/>
          <w:szCs w:val="20"/>
          <w:u w:color="000000" w:val="none"/>
          <w:lang w:val="pt-pt"/>
        </w:rPr>
      </w:pPr>
      <w:r>
        <w:rPr>
          <w:rFonts w:ascii="Verdana" w:hAnsi="Verdana" w:eastAsia="Times New Roman"/>
          <w:sz w:val="20"/>
          <w:szCs w:val="20"/>
          <w:u w:color="000000" w:val="none"/>
          <w:lang w:val="pt-pt"/>
        </w:rPr>
      </w:r>
    </w:p>
    <w:p>
      <w:pPr>
        <w:spacing w:after="0" w:line="240" w:lineRule="auto"/>
        <w:jc w:val="both"/>
        <w:pBdr>
          <w:top w:val="single" w:sz="4" w:space="1" w:color="000000" tmln="10, 20, 20, 0, 20"/>
          <w:left w:val="single" w:sz="4" w:space="1" w:color="000000" tmln="10, 20, 20, 0, 20"/>
          <w:bottom w:val="single" w:sz="4" w:space="1" w:color="000000" tmln="10, 20, 20, 0, 20"/>
          <w:right w:val="single" w:sz="4" w:space="1" w:color="000000" tmln="10, 20, 20, 0, 20"/>
          <w:between w:val="nil" w:sz="0" w:space="0" w:color="000000" tmln="20, 20, 20, 0, 0"/>
        </w:pBdr>
        <w:shd w:val="none"/>
        <w:rPr>
          <w:rFonts w:ascii="Verdana" w:hAnsi="Verdana" w:eastAsia="Times New Roman"/>
          <w:sz w:val="20"/>
          <w:szCs w:val="20"/>
          <w:u w:color="000000" w:val="none"/>
          <w:lang w:val="pt-pt"/>
        </w:rPr>
      </w:pPr>
      <w:r>
        <w:rPr>
          <w:rFonts w:ascii="Verdana" w:hAnsi="Verdana" w:eastAsia="Times New Roman"/>
          <w:sz w:val="20"/>
          <w:szCs w:val="20"/>
          <w:u w:color="000000" w:val="none"/>
          <w:lang w:val="pt-pt"/>
        </w:rPr>
        <w:t>As principais atribuições e obrigações do docente contratado serão:</w:t>
      </w:r>
    </w:p>
    <w:p>
      <w:pPr>
        <w:spacing w:after="0" w:line="240" w:lineRule="auto"/>
        <w:rPr>
          <w:rFonts w:ascii="Verdana" w:hAnsi="Verdana" w:eastAsia="Times New Roman"/>
          <w:sz w:val="20"/>
          <w:szCs w:val="20"/>
          <w:u w:color="000000" w:val="none"/>
          <w:lang w:val="pt-pt"/>
        </w:rPr>
      </w:pPr>
      <w:r>
        <w:rPr>
          <w:rFonts w:ascii="Verdana" w:hAnsi="Verdana" w:eastAsia="Times New Roman"/>
          <w:sz w:val="20"/>
          <w:szCs w:val="20"/>
          <w:u w:color="000000" w:val="none"/>
          <w:lang w:val="pt-pt"/>
        </w:rPr>
      </w:r>
    </w:p>
    <w:p>
      <w:pPr>
        <w:numPr>
          <w:ilvl w:val="0"/>
          <w:numId w:val="13"/>
        </w:numPr>
        <w:ind w:left="284" w:hanging="284"/>
        <w:spacing w:after="0" w:line="240" w:lineRule="auto"/>
        <w:jc w:val="both"/>
        <w:rPr>
          <w:rFonts w:ascii="Verdana" w:hAnsi="Verdana" w:eastAsia="Times New Roman"/>
          <w:sz w:val="20"/>
          <w:szCs w:val="20"/>
          <w:u w:color="000000" w:val="none"/>
          <w:lang w:val="pt-pt"/>
        </w:rPr>
      </w:pPr>
      <w:r>
        <w:rPr>
          <w:rFonts w:ascii="Verdana" w:hAnsi="Verdana" w:eastAsia="Times New Roman"/>
          <w:sz w:val="20"/>
          <w:szCs w:val="20"/>
          <w:u w:color="000000" w:val="none"/>
          <w:lang w:val="pt-pt"/>
        </w:rPr>
        <w:t xml:space="preserve"> Desenvolver atividades de ensino na pós-graduação e na graduação;</w:t>
      </w:r>
    </w:p>
    <w:p>
      <w:pPr>
        <w:numPr>
          <w:ilvl w:val="0"/>
          <w:numId w:val="13"/>
        </w:numPr>
        <w:ind w:left="284" w:hanging="284"/>
        <w:spacing w:after="0" w:line="240" w:lineRule="auto"/>
        <w:jc w:val="both"/>
        <w:rPr>
          <w:rFonts w:ascii="Verdana" w:hAnsi="Verdana" w:eastAsia="Times New Roman"/>
          <w:sz w:val="20"/>
          <w:szCs w:val="20"/>
          <w:u w:color="000000" w:val="none"/>
          <w:lang w:val="pt-pt"/>
        </w:rPr>
      </w:pPr>
      <w:r>
        <w:rPr>
          <w:rFonts w:ascii="Verdana" w:hAnsi="Verdana" w:eastAsia="Times New Roman"/>
          <w:sz w:val="20"/>
          <w:szCs w:val="20"/>
          <w:u w:color="000000" w:val="none"/>
          <w:lang w:val="pt-pt"/>
        </w:rPr>
        <w:t xml:space="preserve"> Desenvolver projeto(s) de pesquisa; </w:t>
      </w:r>
    </w:p>
    <w:p>
      <w:pPr>
        <w:numPr>
          <w:ilvl w:val="0"/>
          <w:numId w:val="13"/>
        </w:numPr>
        <w:ind w:left="284" w:hanging="284"/>
        <w:spacing w:after="0" w:line="240" w:lineRule="auto"/>
        <w:jc w:val="both"/>
        <w:rPr>
          <w:rFonts w:ascii="Verdana" w:hAnsi="Verdana" w:eastAsia="Times New Roman"/>
          <w:sz w:val="20"/>
          <w:szCs w:val="20"/>
          <w:u w:color="000000" w:val="none"/>
          <w:lang w:val="pt-pt"/>
        </w:rPr>
      </w:pPr>
      <w:r>
        <w:rPr>
          <w:rFonts w:ascii="Verdana" w:hAnsi="Verdana" w:eastAsia="Times New Roman"/>
          <w:sz w:val="20"/>
          <w:szCs w:val="20"/>
          <w:u w:color="000000" w:val="none"/>
          <w:lang w:val="pt-pt"/>
        </w:rPr>
        <w:t xml:space="preserve"> Orientar alunos/as</w:t>
      </w:r>
      <w:r>
        <w:rPr>
          <w:rFonts w:ascii="Verdana" w:hAnsi="Verdana" w:eastAsia="Times New Roman"/>
          <w:sz w:val="20"/>
          <w:szCs w:val="20"/>
          <w:u w:color="000000" w:val="none"/>
          <w:lang w:val="pt-pt"/>
        </w:rPr>
        <w:t xml:space="preserve"> de iniciação científica </w:t>
      </w:r>
      <w:r>
        <w:rPr>
          <w:rFonts w:ascii="Verdana" w:hAnsi="Verdana" w:eastAsia="Times New Roman"/>
          <w:sz w:val="20"/>
          <w:szCs w:val="20"/>
          <w:u w:color="000000" w:val="none"/>
          <w:lang w:val="pt-pt"/>
        </w:rPr>
        <w:t xml:space="preserve">e de mestrado e/ou doutorado do </w:t>
      </w:r>
      <w:r>
        <w:rPr>
          <w:rFonts w:ascii="Verdana" w:hAnsi="Verdana" w:eastAsia="Times New Roman"/>
          <w:sz w:val="20"/>
          <w:szCs w:val="20"/>
          <w:u w:color="000000" w:val="none"/>
          <w:lang w:val="pt-pt"/>
        </w:rPr>
        <w:t>Programa;</w:t>
      </w:r>
      <w:r>
        <w:rPr>
          <w:rFonts w:ascii="Verdana" w:hAnsi="Verdana" w:eastAsia="Times New Roman"/>
          <w:sz w:val="20"/>
          <w:szCs w:val="20"/>
          <w:u w:color="000000" w:val="none"/>
          <w:lang w:val="pt-pt"/>
        </w:rPr>
      </w:r>
    </w:p>
    <w:p>
      <w:pPr>
        <w:numPr>
          <w:ilvl w:val="0"/>
          <w:numId w:val="13"/>
        </w:numPr>
        <w:ind w:left="284" w:hanging="284"/>
        <w:spacing w:after="0" w:line="240" w:lineRule="auto"/>
        <w:jc w:val="both"/>
        <w:rPr>
          <w:rFonts w:ascii="Verdana" w:hAnsi="Verdana" w:eastAsia="Times New Roman"/>
          <w:sz w:val="20"/>
          <w:szCs w:val="20"/>
          <w:u w:color="000000" w:val="none"/>
          <w:lang w:val="pt-pt"/>
        </w:rPr>
      </w:pPr>
      <w:r>
        <w:rPr>
          <w:rFonts w:ascii="Verdana" w:hAnsi="Verdana" w:eastAsia="Times New Roman"/>
          <w:sz w:val="20"/>
          <w:szCs w:val="20"/>
          <w:u w:color="000000" w:val="none"/>
          <w:lang w:val="pt-pt"/>
        </w:rPr>
        <w:t xml:space="preserve"> Apresentar os resultados de suas atividades de pesquisa, individuais ou coletivas,</w:t>
      </w:r>
      <w:r>
        <w:rPr>
          <w:rFonts w:ascii="Verdana" w:hAnsi="Verdana" w:eastAsia="Times New Roman"/>
          <w:sz w:val="20"/>
          <w:szCs w:val="20"/>
          <w:u w:color="000000" w:val="none"/>
          <w:lang w:val="pt-pt"/>
        </w:rPr>
        <w:t xml:space="preserve"> em sintonia com a linha de pesquisa do Programa, que serão comprovados pela publicação de resumos ou artigos em congressos, de artigos periódicos científicos, de capítulos de livro, de livro ou outros meios que o Programa definir;</w:t>
      </w:r>
      <w:r>
        <w:rPr>
          <w:rFonts w:ascii="Verdana" w:hAnsi="Verdana" w:eastAsia="Times New Roman"/>
          <w:sz w:val="20"/>
          <w:szCs w:val="20"/>
          <w:u w:color="000000" w:val="none"/>
          <w:lang w:val="pt-pt"/>
        </w:rPr>
      </w:r>
    </w:p>
    <w:p>
      <w:pPr>
        <w:numPr>
          <w:ilvl w:val="0"/>
          <w:numId w:val="13"/>
        </w:numPr>
        <w:ind w:left="284" w:hanging="284"/>
        <w:spacing w:after="0" w:line="240" w:lineRule="auto"/>
        <w:jc w:val="both"/>
        <w:rPr>
          <w:rFonts w:ascii="Verdana" w:hAnsi="Verdana" w:eastAsia="Times New Roman"/>
          <w:sz w:val="20"/>
          <w:szCs w:val="20"/>
          <w:u w:color="000000" w:val="none"/>
          <w:lang w:val="pt-pt"/>
        </w:rPr>
      </w:pPr>
      <w:r>
        <w:rPr>
          <w:rFonts w:ascii="Verdana" w:hAnsi="Verdana" w:eastAsia="Times New Roman"/>
          <w:sz w:val="20"/>
          <w:szCs w:val="20"/>
          <w:u w:color="000000" w:val="none"/>
          <w:lang w:val="pt-pt"/>
        </w:rPr>
        <w:t xml:space="preserve"> Atingir os níveis de produção acadêmica estabelecidos como parâmetros médios pela comissão de área da CAPES e  como mínimos pelo próprio Programa.</w:t>
      </w:r>
    </w:p>
    <w:p>
      <w:pPr>
        <w:spacing w:after="0" w:line="240" w:lineRule="auto"/>
        <w:rPr>
          <w:rFonts w:ascii="Verdana" w:hAnsi="Verdana" w:eastAsia="Times New Roman"/>
          <w:sz w:val="20"/>
          <w:szCs w:val="20"/>
          <w:u w:color="000000" w:val="none"/>
          <w:lang w:val="pt-pt"/>
        </w:rPr>
      </w:pPr>
      <w:r>
        <w:rPr>
          <w:rFonts w:ascii="Verdana" w:hAnsi="Verdana" w:eastAsia="Times New Roman"/>
          <w:sz w:val="20"/>
          <w:szCs w:val="20"/>
          <w:u w:color="000000" w:val="none"/>
          <w:lang w:val="pt-pt"/>
        </w:rPr>
      </w:r>
    </w:p>
    <w:p>
      <w:pPr>
        <w:spacing w:after="0" w:line="240" w:lineRule="auto"/>
        <w:jc w:val="both"/>
        <w:rPr>
          <w:rFonts w:ascii="Verdana" w:hAnsi="Verdana" w:eastAsia="Times New Roman"/>
          <w:sz w:val="20"/>
          <w:szCs w:val="20"/>
          <w:u w:color="000000" w:val="none"/>
          <w:lang w:val="pt-pt"/>
        </w:rPr>
      </w:pPr>
      <w:r>
        <w:rPr>
          <w:rFonts w:ascii="Verdana" w:hAnsi="Verdana" w:eastAsia="Times New Roman"/>
          <w:b/>
          <w:sz w:val="20"/>
          <w:szCs w:val="20"/>
          <w:u w:color="000000" w:val="none"/>
          <w:lang w:val="pt-pt"/>
        </w:rPr>
        <w:t>Dos requisi</w:t>
      </w:r>
      <w:r>
        <w:rPr>
          <w:rFonts w:ascii="Verdana" w:hAnsi="Verdana" w:eastAsia="Times New Roman"/>
          <w:b/>
          <w:sz w:val="20"/>
          <w:szCs w:val="20"/>
          <w:u w:color="000000" w:val="none"/>
          <w:lang w:val="pt-pt"/>
        </w:rPr>
        <w:t xml:space="preserve">tos: </w:t>
      </w:r>
      <w:r>
        <w:rPr>
          <w:rFonts w:ascii="Verdana" w:hAnsi="Verdana" w:eastAsia="Times New Roman"/>
          <w:sz w:val="20"/>
          <w:szCs w:val="20"/>
          <w:u w:color="000000" w:val="none"/>
          <w:lang w:val="pt-pt"/>
        </w:rPr>
        <w:t>Os candidatos deverão atender aos seguintes requisitos:</w:t>
      </w:r>
      <w:r>
        <w:rPr>
          <w:rFonts w:ascii="Verdana" w:hAnsi="Verdana" w:eastAsia="Times New Roman"/>
          <w:sz w:val="20"/>
          <w:szCs w:val="20"/>
          <w:u w:color="000000" w:val="none"/>
          <w:lang w:val="pt-pt"/>
        </w:rPr>
      </w:r>
    </w:p>
    <w:p>
      <w:pPr>
        <w:numPr>
          <w:ilvl w:val="0"/>
          <w:numId w:val="9"/>
        </w:numPr>
        <w:ind w:left="1065" w:hanging="360"/>
        <w:spacing w:after="0" w:line="240" w:lineRule="auto"/>
        <w:jc w:val="both"/>
        <w:rPr>
          <w:rFonts w:ascii="Verdana" w:hAnsi="Verdana" w:eastAsia="Times New Roman"/>
          <w:sz w:val="20"/>
          <w:szCs w:val="20"/>
          <w:u w:color="000000" w:val="none"/>
          <w:lang w:val="pt-pt"/>
        </w:rPr>
      </w:pPr>
      <w:r>
        <w:rPr>
          <w:rFonts w:ascii="Verdana" w:hAnsi="Verdana" w:eastAsia="Times New Roman"/>
          <w:sz w:val="20"/>
          <w:szCs w:val="20"/>
          <w:u w:color="000000" w:val="none"/>
          <w:noProof w:val="1"/>
        </w:rPr>
        <w:t>Ser doutor/a na área das Ciências da Religião, Teologia ou área correlata;</w:t>
      </w:r>
      <w:r>
        <w:rPr>
          <w:rFonts w:ascii="Verdana" w:hAnsi="Verdana" w:eastAsia="Times New Roman"/>
          <w:sz w:val="20"/>
          <w:szCs w:val="20"/>
          <w:u w:color="000000" w:val="none"/>
          <w:lang w:val="pt-pt"/>
        </w:rPr>
      </w:r>
    </w:p>
    <w:p>
      <w:pPr>
        <w:numPr>
          <w:ilvl w:val="0"/>
          <w:numId w:val="9"/>
        </w:numPr>
        <w:ind w:left="1065" w:hanging="360"/>
        <w:spacing w:after="0" w:line="240" w:lineRule="auto"/>
        <w:jc w:val="both"/>
        <w:rPr>
          <w:rFonts w:ascii="Verdana" w:hAnsi="Verdana" w:eastAsia="Times New Roman"/>
          <w:sz w:val="20"/>
          <w:szCs w:val="20"/>
          <w:u w:color="000000" w:val="none"/>
          <w:lang w:val="pt-pt"/>
        </w:rPr>
      </w:pPr>
      <w:r>
        <w:rPr>
          <w:rFonts w:ascii="Verdana" w:hAnsi="Verdana" w:eastAsia="Times New Roman"/>
          <w:sz w:val="20"/>
          <w:szCs w:val="20"/>
          <w:u w:color="000000" w:val="none"/>
          <w:noProof w:val="1"/>
        </w:rPr>
        <w:t>Ter conhecimento</w:t>
      </w:r>
      <w:r>
        <w:rPr>
          <w:rFonts w:ascii="Verdana" w:hAnsi="Verdana" w:eastAsia="Times New Roman"/>
          <w:sz w:val="20"/>
          <w:szCs w:val="20"/>
          <w:u w:color="000000" w:val="none"/>
          <w:noProof w:val="1"/>
        </w:rPr>
        <w:t xml:space="preserve"> das l</w:t>
      </w:r>
      <w:r>
        <w:rPr>
          <w:rFonts w:ascii="Verdana" w:hAnsi="Verdana" w:eastAsia="Times New Roman"/>
          <w:sz w:val="20"/>
          <w:szCs w:val="20"/>
          <w:u w:color="000000" w:val="none"/>
          <w:noProof w:val="1"/>
        </w:rPr>
        <w:t>ínguas</w:t>
      </w:r>
      <w:r>
        <w:rPr>
          <w:rFonts w:ascii="Verdana" w:hAnsi="Verdana" w:eastAsia="Times New Roman"/>
          <w:sz w:val="20"/>
          <w:szCs w:val="20"/>
          <w:u w:color="000000" w:val="none"/>
          <w:noProof w:val="1"/>
        </w:rPr>
        <w:t>: hebraico e grego.</w:t>
      </w:r>
      <w:r>
        <w:rPr>
          <w:rFonts w:ascii="Verdana" w:hAnsi="Verdana" w:eastAsia="Times New Roman"/>
          <w:sz w:val="20"/>
          <w:szCs w:val="20"/>
          <w:u w:color="000000" w:val="none"/>
          <w:lang w:val="pt-pt"/>
        </w:rPr>
      </w:r>
    </w:p>
    <w:p>
      <w:pPr>
        <w:spacing w:after="0" w:line="240" w:lineRule="auto"/>
        <w:jc w:val="both"/>
        <w:rPr>
          <w:rFonts w:ascii="Verdana" w:hAnsi="Verdana" w:eastAsia="Times New Roman"/>
          <w:b/>
          <w:sz w:val="20"/>
          <w:szCs w:val="20"/>
          <w:u w:color="000000" w:val="none"/>
          <w:lang w:val="pt-pt"/>
        </w:rPr>
      </w:pPr>
      <w:r>
        <w:rPr>
          <w:rFonts w:ascii="Verdana" w:hAnsi="Verdana" w:eastAsia="Times New Roman"/>
          <w:b/>
          <w:sz w:val="20"/>
          <w:szCs w:val="20"/>
          <w:u w:color="000000" w:val="none"/>
          <w:lang w:val="pt-pt"/>
        </w:rPr>
      </w:r>
    </w:p>
    <w:p>
      <w:pPr>
        <w:spacing w:after="0" w:line="240" w:lineRule="auto"/>
        <w:jc w:val="both"/>
        <w:rPr>
          <w:rFonts w:ascii="Verdana" w:hAnsi="Verdana" w:eastAsia="Times New Roman"/>
          <w:sz w:val="20"/>
          <w:szCs w:val="20"/>
          <w:u w:color="000000" w:val="none"/>
          <w:lang w:val="pt-pt"/>
        </w:rPr>
      </w:pPr>
      <w:r>
        <w:rPr>
          <w:rFonts w:ascii="Verdana" w:hAnsi="Verdana" w:eastAsia="Times New Roman"/>
          <w:b/>
          <w:sz w:val="20"/>
          <w:szCs w:val="20"/>
          <w:u w:color="000000" w:val="none"/>
          <w:lang w:val="pt-pt"/>
        </w:rPr>
        <w:t>Dos documentos para a inscrição</w:t>
      </w:r>
      <w:r>
        <w:rPr>
          <w:rFonts w:ascii="Verdana" w:hAnsi="Verdana" w:eastAsia="Times New Roman"/>
          <w:sz w:val="20"/>
          <w:szCs w:val="20"/>
          <w:u w:color="000000" w:val="none"/>
          <w:lang w:val="pt-pt"/>
        </w:rPr>
        <w:t>: As inscriçõe</w:t>
      </w:r>
      <w:r>
        <w:rPr>
          <w:rFonts w:ascii="Verdana" w:hAnsi="Verdana" w:eastAsia="Times New Roman"/>
          <w:sz w:val="20"/>
          <w:szCs w:val="20"/>
          <w:u w:color="000000" w:val="none"/>
          <w:lang w:val="pt-pt"/>
        </w:rPr>
        <w:t>s deverão ser feitas por meio do envio</w:t>
      </w:r>
      <w:r>
        <w:rPr>
          <w:rFonts w:ascii="Verdana" w:hAnsi="Verdana" w:eastAsia="Times New Roman"/>
          <w:sz w:val="20"/>
          <w:szCs w:val="20"/>
          <w:u w:color="000000" w:val="none"/>
          <w:lang w:val="pt-pt"/>
        </w:rPr>
        <w:t xml:space="preserve"> da documentação comprobatória</w:t>
      </w:r>
      <w:r>
        <w:rPr>
          <w:rFonts w:ascii="Verdana" w:hAnsi="Verdana" w:eastAsia="Times New Roman"/>
          <w:sz w:val="20"/>
          <w:szCs w:val="20"/>
          <w:u w:color="000000" w:val="none"/>
          <w:lang w:val="pt-pt"/>
        </w:rPr>
        <w:t xml:space="preserve"> (em PDF)</w:t>
      </w:r>
      <w:r>
        <w:rPr>
          <w:rFonts w:ascii="Verdana" w:hAnsi="Verdana" w:eastAsia="Times New Roman"/>
          <w:sz w:val="20"/>
          <w:szCs w:val="20"/>
          <w:u w:color="000000" w:val="none"/>
          <w:lang w:val="pt-pt"/>
        </w:rPr>
        <w:t xml:space="preserve"> relacionada em u</w:t>
      </w:r>
      <w:r>
        <w:rPr>
          <w:rFonts w:ascii="Verdana" w:hAnsi="Verdana" w:eastAsia="Times New Roman"/>
          <w:sz w:val="20"/>
          <w:szCs w:val="20"/>
          <w:u w:color="000000" w:val="none"/>
          <w:lang w:val="pt-pt"/>
        </w:rPr>
        <w:t>m memorial descritivo fornecido</w:t>
      </w:r>
      <w:r>
        <w:rPr>
          <w:rFonts w:ascii="Verdana" w:hAnsi="Verdana" w:eastAsia="Times New Roman"/>
          <w:sz w:val="20"/>
          <w:szCs w:val="20"/>
          <w:u w:color="000000" w:val="none"/>
          <w:lang w:val="pt-pt"/>
        </w:rPr>
        <w:t xml:space="preserve"> em uma via. Essa documentação</w:t>
      </w:r>
      <w:r>
        <w:rPr>
          <w:rFonts w:ascii="Verdana" w:hAnsi="Verdana" w:eastAsia="Times New Roman"/>
          <w:sz w:val="20"/>
          <w:szCs w:val="20"/>
          <w:u w:color="000000" w:val="none"/>
          <w:lang w:val="pt-pt"/>
        </w:rPr>
        <w:t xml:space="preserve"> </w:t>
      </w:r>
      <w:r>
        <w:rPr>
          <w:rFonts w:ascii="Verdana" w:hAnsi="Verdana" w:eastAsia="Times New Roman"/>
          <w:sz w:val="20"/>
          <w:szCs w:val="20"/>
          <w:u w:color="000000" w:val="none"/>
          <w:lang w:val="pt-pt"/>
        </w:rPr>
        <w:t>consiste dos seguintes itens:</w:t>
      </w:r>
      <w:r>
        <w:rPr>
          <w:rFonts w:ascii="Verdana" w:hAnsi="Verdana" w:eastAsia="Times New Roman"/>
          <w:sz w:val="20"/>
          <w:szCs w:val="20"/>
          <w:u w:color="000000" w:val="none"/>
          <w:lang w:val="pt-pt"/>
        </w:rPr>
      </w:r>
    </w:p>
    <w:p>
      <w:pPr>
        <w:spacing w:after="0" w:line="240" w:lineRule="auto"/>
        <w:jc w:val="both"/>
        <w:rPr>
          <w:rFonts w:ascii="Verdana" w:hAnsi="Verdana" w:eastAsia="Times New Roman"/>
          <w:sz w:val="20"/>
          <w:szCs w:val="20"/>
          <w:u w:color="000000" w:val="none"/>
          <w:lang w:val="pt-pt"/>
        </w:rPr>
      </w:pPr>
      <w:r>
        <w:rPr>
          <w:rFonts w:ascii="Verdana" w:hAnsi="Verdana" w:eastAsia="Times New Roman"/>
          <w:sz w:val="20"/>
          <w:szCs w:val="20"/>
          <w:u w:color="000000" w:val="none"/>
          <w:lang w:val="pt-pt"/>
        </w:rPr>
        <w:t xml:space="preserve"> </w:t>
      </w:r>
    </w:p>
    <w:p>
      <w:pPr>
        <w:numPr>
          <w:ilvl w:val="0"/>
          <w:numId w:val="2"/>
        </w:numPr>
        <w:ind w:left="284" w:hanging="284"/>
        <w:spacing w:after="0" w:line="240" w:lineRule="auto"/>
        <w:jc w:val="both"/>
        <w:tabs defTabSz="708">
          <w:tab w:val="left" w:pos="284" w:leader="none"/>
        </w:tabs>
        <w:rPr>
          <w:rFonts w:ascii="Verdana" w:hAnsi="Verdana" w:eastAsia="Times New Roman"/>
          <w:sz w:val="20"/>
          <w:szCs w:val="20"/>
          <w:u w:color="000000" w:val="none"/>
          <w:lang w:val="pt-pt"/>
        </w:rPr>
      </w:pPr>
      <w:r>
        <w:rPr>
          <w:rFonts w:ascii="Verdana" w:hAnsi="Verdana" w:eastAsia="Times New Roman"/>
          <w:sz w:val="20"/>
          <w:szCs w:val="20"/>
          <w:u w:color="000000" w:val="none"/>
          <w:lang w:val="pt-pt"/>
        </w:rPr>
        <w:t xml:space="preserve">Ficha de inscrição </w:t>
      </w:r>
      <w:r>
        <w:rPr>
          <w:rFonts w:ascii="Verdana" w:hAnsi="Verdana"/>
          <w:sz w:val="20"/>
          <w:szCs w:val="20"/>
        </w:rPr>
        <w:t>pr</w:t>
      </w:r>
      <w:r>
        <w:rPr>
          <w:rFonts w:ascii="Verdana" w:hAnsi="Verdana"/>
          <w:sz w:val="20"/>
          <w:szCs w:val="20"/>
        </w:rPr>
        <w:t>eenchida que deverá ser enviada</w:t>
      </w:r>
      <w:r>
        <w:rPr>
          <w:rFonts w:ascii="Verdana" w:hAnsi="Verdana"/>
          <w:sz w:val="20"/>
          <w:szCs w:val="20"/>
        </w:rPr>
        <w:t xml:space="preserve"> junto </w:t>
      </w:r>
      <w:r>
        <w:rPr>
          <w:rFonts w:ascii="Verdana" w:hAnsi="Verdana"/>
          <w:sz w:val="20"/>
          <w:szCs w:val="20"/>
        </w:rPr>
        <w:t xml:space="preserve">com </w:t>
      </w:r>
      <w:r>
        <w:rPr>
          <w:rFonts w:ascii="Verdana" w:hAnsi="Verdana"/>
          <w:sz w:val="20"/>
          <w:szCs w:val="20"/>
        </w:rPr>
        <w:t>a documentação;</w:t>
      </w:r>
      <w:r>
        <w:rPr>
          <w:rFonts w:ascii="Verdana" w:hAnsi="Verdana" w:eastAsia="Times New Roman"/>
          <w:sz w:val="20"/>
          <w:szCs w:val="20"/>
          <w:u w:color="000000" w:val="none"/>
          <w:lang w:val="pt-pt"/>
        </w:rPr>
      </w:r>
    </w:p>
    <w:p>
      <w:pPr>
        <w:numPr>
          <w:ilvl w:val="0"/>
          <w:numId w:val="2"/>
        </w:numPr>
        <w:ind w:left="284" w:hanging="284"/>
        <w:spacing w:after="0" w:line="240" w:lineRule="auto"/>
        <w:jc w:val="both"/>
        <w:tabs defTabSz="708">
          <w:tab w:val="left" w:pos="284" w:leader="none"/>
        </w:tabs>
        <w:rPr>
          <w:rFonts w:ascii="Verdana" w:hAnsi="Verdana" w:eastAsia="Times New Roman"/>
          <w:sz w:val="20"/>
          <w:szCs w:val="20"/>
          <w:u w:color="000000" w:val="none"/>
          <w:lang w:val="pt-pt"/>
        </w:rPr>
      </w:pPr>
      <w:r>
        <w:rPr>
          <w:rFonts w:ascii="Verdana" w:hAnsi="Verdana" w:eastAsia="Times New Roman"/>
          <w:sz w:val="20"/>
          <w:szCs w:val="20"/>
          <w:u w:color="000000" w:val="none"/>
          <w:lang w:val="pt-pt"/>
        </w:rPr>
        <w:t>Cópia de RG e CPF;</w:t>
      </w:r>
    </w:p>
    <w:p>
      <w:pPr>
        <w:numPr>
          <w:ilvl w:val="0"/>
          <w:numId w:val="2"/>
        </w:numPr>
        <w:ind w:left="284" w:hanging="284"/>
        <w:spacing w:after="0" w:line="240" w:lineRule="auto"/>
        <w:jc w:val="both"/>
        <w:tabs defTabSz="708">
          <w:tab w:val="left" w:pos="284" w:leader="none"/>
        </w:tabs>
        <w:rPr>
          <w:rFonts w:ascii="Verdana" w:hAnsi="Verdana" w:eastAsia="Times New Roman"/>
          <w:sz w:val="20"/>
          <w:szCs w:val="20"/>
          <w:u w:color="000000" w:val="none"/>
          <w:lang w:val="pt-pt"/>
        </w:rPr>
      </w:pPr>
      <w:r>
        <w:rPr>
          <w:rFonts w:ascii="Verdana" w:hAnsi="Verdana" w:eastAsia="Times New Roman"/>
          <w:sz w:val="20"/>
          <w:szCs w:val="20"/>
          <w:u w:color="000000" w:val="none"/>
          <w:lang w:val="pt-pt"/>
        </w:rPr>
        <w:t>Currículo Lattes atualizado</w:t>
      </w:r>
      <w:r>
        <w:rPr>
          <w:rFonts w:ascii="Verdana" w:hAnsi="Verdana" w:eastAsia="Times New Roman"/>
          <w:sz w:val="20"/>
          <w:szCs w:val="20"/>
          <w:u w:color="000000" w:val="none"/>
          <w:lang w:val="pt-pt"/>
        </w:rPr>
        <w:t xml:space="preserve"> com endereço eletrônico; </w:t>
      </w:r>
      <w:r>
        <w:rPr>
          <w:rFonts w:ascii="Verdana" w:hAnsi="Verdana" w:eastAsia="Times New Roman"/>
          <w:sz w:val="20"/>
          <w:szCs w:val="20"/>
          <w:u w:color="000000" w:val="none"/>
          <w:lang w:val="pt-pt"/>
        </w:rPr>
      </w:r>
    </w:p>
    <w:p>
      <w:pPr>
        <w:numPr>
          <w:ilvl w:val="0"/>
          <w:numId w:val="2"/>
        </w:numPr>
        <w:ind w:left="284" w:hanging="284"/>
        <w:spacing w:after="0" w:line="240" w:lineRule="auto"/>
        <w:jc w:val="both"/>
        <w:tabs defTabSz="708">
          <w:tab w:val="left" w:pos="284" w:leader="none"/>
        </w:tabs>
        <w:rPr>
          <w:rFonts w:ascii="Verdana" w:hAnsi="Verdana" w:eastAsia="Times New Roman"/>
          <w:sz w:val="20"/>
          <w:szCs w:val="20"/>
          <w:u w:color="000000" w:val="none"/>
          <w:lang w:val="pt-pt"/>
        </w:rPr>
      </w:pPr>
      <w:r>
        <w:rPr>
          <w:rFonts w:ascii="Verdana" w:hAnsi="Verdana" w:eastAsia="Times New Roman"/>
          <w:sz w:val="20"/>
          <w:szCs w:val="20"/>
          <w:u w:color="000000" w:val="none"/>
          <w:lang w:val="pt-pt"/>
        </w:rPr>
        <w:t>Cópias dos títulos e ati</w:t>
      </w:r>
      <w:r>
        <w:rPr>
          <w:rFonts w:ascii="Verdana" w:hAnsi="Verdana" w:eastAsia="Times New Roman"/>
          <w:sz w:val="20"/>
          <w:szCs w:val="20"/>
          <w:u w:color="000000" w:val="none"/>
          <w:lang w:val="pt-pt"/>
        </w:rPr>
        <w:t>vidades constantes do CV Lattes.</w:t>
      </w:r>
      <w:r>
        <w:rPr>
          <w:rFonts w:ascii="Verdana" w:hAnsi="Verdana" w:eastAsia="Times New Roman"/>
          <w:sz w:val="20"/>
          <w:szCs w:val="20"/>
          <w:u w:color="000000" w:val="none"/>
          <w:lang w:val="pt-pt"/>
        </w:rPr>
      </w:r>
    </w:p>
    <w:p>
      <w:pPr>
        <w:spacing w:after="0" w:line="240" w:lineRule="auto"/>
        <w:jc w:val="both"/>
        <w:tabs defTabSz="708">
          <w:tab w:val="left" w:pos="284" w:leader="none"/>
        </w:tabs>
        <w:rPr>
          <w:rFonts w:ascii="Verdana" w:hAnsi="Verdana" w:eastAsia="Times New Roman"/>
          <w:sz w:val="20"/>
          <w:szCs w:val="20"/>
          <w:u w:color="000000" w:val="none"/>
          <w:lang w:val="pt-pt"/>
        </w:rPr>
      </w:pPr>
      <w:r>
        <w:rPr>
          <w:rFonts w:ascii="Verdana" w:hAnsi="Verdana" w:eastAsia="Times New Roman"/>
          <w:sz w:val="20"/>
          <w:szCs w:val="20"/>
          <w:u w:color="000000" w:val="none"/>
          <w:lang w:val="pt-pt"/>
        </w:rPr>
        <w:t xml:space="preserve"> </w:t>
      </w:r>
    </w:p>
    <w:p>
      <w:pPr>
        <w:pStyle w:val="para5"/>
        <w:numPr>
          <w:ilvl w:val="1"/>
          <w:numId w:val="3"/>
        </w:numPr>
        <w:ind w:left="870" w:right="157" w:hanging="284"/>
        <w:spacing w:before="80" w:after="0" w:line="240" w:lineRule="auto"/>
        <w:contextualSpacing w:val="0"/>
        <w:jc w:val="both"/>
        <w:widowControl w:val="0"/>
        <w:tabs defTabSz="708">
          <w:tab w:val="left" w:pos="870" w:leader="none"/>
        </w:tabs>
        <w:rPr>
          <w:rFonts w:ascii="Verdana" w:hAnsi="Verdana" w:eastAsia="Verdana" w:cs="Verdana"/>
          <w:sz w:val="20"/>
          <w:lang w:val="pt-pt"/>
        </w:rPr>
      </w:pPr>
      <w:r>
        <w:rPr>
          <w:rFonts w:ascii="Verdana" w:hAnsi="Verdana" w:eastAsia="Times New Roman"/>
          <w:sz w:val="20"/>
          <w:szCs w:val="20"/>
          <w:u w:color="000000" w:val="none"/>
          <w:lang w:val="pt-pt"/>
        </w:rPr>
        <w:t>No caso dos livros e capítulos de livro,</w:t>
      </w:r>
      <w:r>
        <w:rPr>
          <w:rFonts w:ascii="Verdana" w:hAnsi="Verdana" w:eastAsia="Times New Roman"/>
          <w:sz w:val="20"/>
          <w:szCs w:val="20"/>
          <w:u w:color="000000" w:val="none"/>
          <w:lang w:val="pt-pt"/>
        </w:rPr>
        <w:t xml:space="preserve"> basta enviar: capa, contra-capa (com informações da ficha catalogr</w:t>
      </w:r>
      <w:r>
        <w:rPr>
          <w:rFonts w:ascii="Verdana" w:hAnsi="Verdana" w:eastAsia="Times New Roman"/>
          <w:sz w:val="20"/>
          <w:szCs w:val="20"/>
          <w:u w:color="000000" w:val="none"/>
          <w:lang w:val="pt-pt"/>
        </w:rPr>
        <w:t>áfica) e</w:t>
      </w:r>
      <w:r>
        <w:rPr>
          <w:rFonts w:ascii="Verdana" w:hAnsi="Verdana" w:eastAsia="Times New Roman"/>
          <w:sz w:val="20"/>
          <w:szCs w:val="20"/>
          <w:u w:color="000000" w:val="none"/>
          <w:lang w:val="pt-pt"/>
        </w:rPr>
        <w:t xml:space="preserve"> sumário.</w:t>
      </w:r>
      <w:r>
        <w:rPr>
          <w:rFonts w:ascii="Verdana" w:hAnsi="Verdana" w:eastAsia="Times New Roman"/>
          <w:sz w:val="20"/>
          <w:szCs w:val="20"/>
          <w:u w:color="000000" w:val="none"/>
          <w:lang w:val="pt-pt"/>
        </w:rPr>
        <w:t xml:space="preserve"> </w:t>
      </w:r>
      <w:r>
        <w:rPr>
          <w:rFonts w:ascii="Verdana" w:hAnsi="Verdana" w:eastAsia="Times New Roman"/>
          <w:sz w:val="20"/>
          <w:szCs w:val="20"/>
          <w:u w:color="000000" w:val="none"/>
          <w:lang w:val="pt-pt"/>
        </w:rPr>
        <w:t>Para a comprovação de artigos, b</w:t>
      </w:r>
      <w:r>
        <w:rPr>
          <w:rFonts w:ascii="Verdana" w:hAnsi="Verdana" w:eastAsia="Times New Roman"/>
          <w:sz w:val="20"/>
          <w:szCs w:val="20"/>
          <w:u w:color="000000" w:val="none"/>
          <w:lang w:val="pt-pt"/>
        </w:rPr>
        <w:t xml:space="preserve">asta enviar o link de acesso. </w:t>
      </w:r>
      <w:r>
        <w:rPr>
          <w:rFonts w:ascii="Verdana" w:hAnsi="Verdana" w:eastAsia="Verdana" w:cs="Verdana"/>
          <w:sz w:val="20"/>
          <w:lang w:val="pt-pt"/>
        </w:rPr>
        <w:t>C</w:t>
      </w:r>
      <w:r>
        <w:rPr>
          <w:rFonts w:ascii="Verdana" w:hAnsi="Verdana" w:eastAsia="Verdana" w:cs="Verdana"/>
          <w:sz w:val="20"/>
          <w:lang w:val="pt-pt"/>
        </w:rPr>
        <w:t>ada comprovante de título, trabalho e atividade deverá estar numerado de forma a corresponder à numeração p</w:t>
      </w:r>
      <w:r>
        <w:rPr>
          <w:rFonts w:ascii="Verdana" w:hAnsi="Verdana" w:eastAsia="Verdana" w:cs="Verdana"/>
          <w:sz w:val="20"/>
          <w:lang w:val="pt-pt"/>
        </w:rPr>
        <w:t>ela qual foi citado no memorial</w:t>
      </w:r>
      <w:r>
        <w:rPr>
          <w:rFonts w:ascii="Verdana" w:hAnsi="Verdana" w:eastAsia="Verdana" w:cs="Verdana"/>
          <w:sz w:val="20"/>
          <w:lang w:val="pt-pt"/>
        </w:rPr>
        <w:t>.</w:t>
      </w:r>
      <w:r>
        <w:rPr>
          <w:rFonts w:ascii="Verdana" w:hAnsi="Verdana" w:eastAsia="Verdana" w:cs="Verdana"/>
          <w:sz w:val="20"/>
          <w:lang w:val="pt-pt"/>
        </w:rPr>
      </w:r>
    </w:p>
    <w:p>
      <w:pPr>
        <w:pStyle w:val="para5"/>
        <w:rPr>
          <w:rFonts w:ascii="Verdana" w:hAnsi="Verdana" w:eastAsia="Times New Roman"/>
          <w:sz w:val="20"/>
          <w:szCs w:val="20"/>
          <w:u w:color="000000" w:val="none"/>
          <w:lang w:val="pt-pt"/>
        </w:rPr>
      </w:pPr>
      <w:r>
        <w:rPr>
          <w:rFonts w:ascii="Verdana" w:hAnsi="Verdana" w:eastAsia="Times New Roman"/>
          <w:sz w:val="20"/>
          <w:szCs w:val="20"/>
          <w:u w:color="000000" w:val="none"/>
          <w:lang w:val="pt-pt"/>
        </w:rPr>
      </w:r>
    </w:p>
    <w:p>
      <w:pPr>
        <w:numPr>
          <w:ilvl w:val="0"/>
          <w:numId w:val="2"/>
        </w:numPr>
        <w:ind w:left="284" w:hanging="284"/>
        <w:spacing w:after="0" w:line="240" w:lineRule="auto"/>
        <w:jc w:val="both"/>
        <w:rPr>
          <w:rFonts w:ascii="Verdana" w:hAnsi="Verdana" w:eastAsia="Times New Roman"/>
          <w:sz w:val="20"/>
          <w:szCs w:val="20"/>
          <w:u w:color="000000" w:val="none"/>
          <w:lang w:val="pt-pt"/>
        </w:rPr>
      </w:pPr>
      <w:r>
        <w:rPr>
          <w:rFonts w:ascii="Verdana" w:hAnsi="Verdana" w:eastAsia="Times New Roman"/>
          <w:sz w:val="20"/>
          <w:szCs w:val="20"/>
          <w:u w:color="000000" w:val="none"/>
          <w:lang w:val="pt-pt"/>
        </w:rPr>
        <w:t>Cópia do d</w:t>
      </w:r>
      <w:r>
        <w:rPr>
          <w:rFonts w:ascii="Verdana" w:hAnsi="Verdana" w:eastAsia="Times New Roman"/>
          <w:sz w:val="20"/>
          <w:szCs w:val="20"/>
          <w:u w:color="000000" w:val="none"/>
          <w:lang w:val="pt-pt"/>
        </w:rPr>
        <w:t>iploma de Doutor na área de Ciências da Religião, T</w:t>
      </w:r>
      <w:r>
        <w:rPr>
          <w:rFonts w:ascii="Verdana" w:hAnsi="Verdana" w:eastAsia="Times New Roman"/>
          <w:sz w:val="20"/>
          <w:szCs w:val="20"/>
          <w:u w:color="000000" w:val="none"/>
          <w:lang w:val="pt-pt"/>
        </w:rPr>
        <w:t xml:space="preserve">eologia </w:t>
      </w:r>
      <w:r>
        <w:rPr>
          <w:rFonts w:ascii="Verdana" w:hAnsi="Verdana" w:eastAsia="Times New Roman"/>
          <w:sz w:val="20"/>
          <w:szCs w:val="20"/>
          <w:u w:color="000000" w:val="none"/>
          <w:lang w:val="pt-pt"/>
        </w:rPr>
        <w:t xml:space="preserve">ou em área correlata. </w:t>
      </w:r>
      <w:r>
        <w:rPr>
          <w:rFonts w:ascii="Verdana" w:hAnsi="Verdana" w:eastAsia="Times New Roman"/>
          <w:sz w:val="20"/>
          <w:szCs w:val="20"/>
          <w:u w:color="000000" w:val="none"/>
          <w:lang w:val="pt-pt"/>
        </w:rPr>
      </w:r>
    </w:p>
    <w:p>
      <w:pPr>
        <w:numPr>
          <w:ilvl w:val="0"/>
          <w:numId w:val="2"/>
        </w:numPr>
        <w:ind w:left="284" w:hanging="284"/>
        <w:spacing w:after="0" w:line="240" w:lineRule="auto"/>
        <w:jc w:val="both"/>
        <w:tabs defTabSz="708">
          <w:tab w:val="left" w:pos="284" w:leader="none"/>
        </w:tabs>
        <w:rPr>
          <w:rFonts w:ascii="Verdana" w:hAnsi="Verdana" w:eastAsia="Times New Roman"/>
          <w:sz w:val="20"/>
          <w:szCs w:val="20"/>
          <w:u w:color="000000" w:val="none"/>
          <w:lang w:val="pt-pt"/>
        </w:rPr>
      </w:pPr>
      <w:r>
        <w:rPr>
          <w:rFonts w:ascii="Verdana" w:hAnsi="Verdana" w:eastAsia="Times New Roman"/>
          <w:sz w:val="20"/>
          <w:szCs w:val="20"/>
          <w:u w:color="000000" w:val="none"/>
          <w:lang w:val="pt-pt"/>
        </w:rPr>
        <w:t>Comprovantes de experiência em orientação de Doutorado, Mestrado, PIBIC ou IC, Monografia de Curso de Especialização ou TCC;</w:t>
      </w:r>
    </w:p>
    <w:p>
      <w:pPr>
        <w:numPr>
          <w:ilvl w:val="0"/>
          <w:numId w:val="2"/>
        </w:numPr>
        <w:ind w:left="284" w:hanging="284"/>
        <w:spacing w:after="0" w:line="240" w:lineRule="auto"/>
        <w:jc w:val="both"/>
        <w:tabs defTabSz="708">
          <w:tab w:val="left" w:pos="284" w:leader="none"/>
        </w:tabs>
        <w:rPr>
          <w:rFonts w:ascii="Verdana" w:hAnsi="Verdana" w:eastAsia="Times New Roman"/>
          <w:sz w:val="20"/>
          <w:szCs w:val="20"/>
          <w:u w:color="000000" w:val="none"/>
          <w:lang w:val="pt-pt"/>
        </w:rPr>
      </w:pPr>
      <w:r>
        <w:rPr>
          <w:rFonts w:ascii="Verdana" w:hAnsi="Verdana" w:eastAsia="Times New Roman"/>
          <w:sz w:val="20"/>
          <w:szCs w:val="20"/>
          <w:u w:color="000000" w:val="none"/>
          <w:lang w:val="pt-pt"/>
        </w:rPr>
        <w:t>Projeto de pesquisa para dois anos que corresponda à linha de pesquisa literatura e religião no mundo bíblico com ênfase</w:t>
      </w:r>
      <w:r>
        <w:rPr>
          <w:rFonts w:ascii="Verdana" w:hAnsi="Verdana" w:eastAsia="Times New Roman"/>
          <w:sz w:val="20"/>
          <w:szCs w:val="20"/>
          <w:u w:color="000000" w:val="none"/>
          <w:lang w:val="pt-pt"/>
        </w:rPr>
        <w:t xml:space="preserve"> no Segundo T</w:t>
      </w:r>
      <w:r>
        <w:rPr>
          <w:rFonts w:ascii="Verdana" w:hAnsi="Verdana" w:eastAsia="Times New Roman"/>
          <w:sz w:val="20"/>
          <w:szCs w:val="20"/>
          <w:u w:color="000000" w:val="none"/>
          <w:lang w:val="pt-pt"/>
        </w:rPr>
        <w:t>estamento e na literatura extra-canônica</w:t>
      </w:r>
      <w:r>
        <w:rPr>
          <w:rFonts w:ascii="Verdana" w:hAnsi="Verdana" w:eastAsia="Times New Roman"/>
          <w:sz w:val="20"/>
          <w:szCs w:val="20"/>
          <w:u w:color="000000" w:val="none"/>
          <w:lang w:val="pt-pt"/>
        </w:rPr>
        <w:t xml:space="preserve"> (apócrifos)</w:t>
      </w:r>
      <w:r>
        <w:rPr>
          <w:rFonts w:ascii="Verdana" w:hAnsi="Verdana" w:eastAsia="Times New Roman"/>
          <w:sz w:val="20"/>
          <w:szCs w:val="20"/>
          <w:u w:color="000000" w:val="none"/>
          <w:lang w:val="pt-pt"/>
        </w:rPr>
        <w:t xml:space="preserve">. </w:t>
      </w:r>
      <w:r>
        <w:rPr>
          <w:rFonts w:ascii="Verdana" w:hAnsi="Verdana" w:eastAsia="Times New Roman"/>
          <w:sz w:val="20"/>
          <w:szCs w:val="20"/>
          <w:u w:color="000000" w:val="none"/>
          <w:lang w:val="pt-pt"/>
        </w:rPr>
      </w:r>
    </w:p>
    <w:p>
      <w:pPr>
        <w:numPr>
          <w:ilvl w:val="0"/>
          <w:numId w:val="23"/>
        </w:numPr>
        <w:ind w:left="709" w:hanging="360"/>
        <w:spacing w:after="0" w:line="240" w:lineRule="auto"/>
        <w:jc w:val="both"/>
        <w:rPr>
          <w:rFonts w:ascii="Verdana" w:hAnsi="Verdana" w:eastAsia="Times New Roman"/>
          <w:sz w:val="20"/>
          <w:szCs w:val="20"/>
          <w:u w:color="000000" w:val="none"/>
          <w:lang w:val="pt-pt"/>
        </w:rPr>
      </w:pPr>
      <w:r>
        <w:rPr>
          <w:rFonts w:ascii="Verdana" w:hAnsi="Verdana" w:eastAsia="Times New Roman"/>
          <w:sz w:val="20"/>
          <w:szCs w:val="20"/>
          <w:u w:color="000000" w:val="none"/>
          <w:lang w:val="pt-pt"/>
        </w:rPr>
        <w:t xml:space="preserve">O projeto deve incluir </w:t>
      </w:r>
      <w:r>
        <w:rPr>
          <w:rFonts w:ascii="Verdana" w:hAnsi="Verdana" w:eastAsia="Times New Roman"/>
          <w:sz w:val="20"/>
          <w:szCs w:val="20"/>
          <w:u w:color="000000" w:val="none"/>
          <w:lang w:val="pt-pt"/>
        </w:rPr>
        <w:t xml:space="preserve">os seguintes itens: resumo, introdução teórica, objetivos, </w:t>
      </w:r>
      <w:r>
        <w:rPr>
          <w:rFonts w:ascii="Verdana" w:hAnsi="Verdana" w:eastAsia="Times New Roman"/>
          <w:sz w:val="20"/>
          <w:szCs w:val="20"/>
          <w:u w:color="000000" w:val="none"/>
          <w:lang w:val="pt-pt"/>
        </w:rPr>
        <w:t xml:space="preserve">método, </w:t>
      </w:r>
      <w:r>
        <w:rPr>
          <w:rFonts w:ascii="Verdana" w:hAnsi="Verdana" w:eastAsia="Times New Roman"/>
          <w:sz w:val="20"/>
          <w:szCs w:val="20"/>
          <w:u w:color="000000" w:val="none"/>
          <w:lang w:val="pt-pt"/>
        </w:rPr>
        <w:t xml:space="preserve">justificativa, </w:t>
      </w:r>
      <w:r>
        <w:rPr>
          <w:rFonts w:ascii="Verdana" w:hAnsi="Verdana" w:eastAsia="Times New Roman"/>
          <w:sz w:val="20"/>
          <w:szCs w:val="20"/>
          <w:u w:color="000000" w:val="none"/>
          <w:lang w:val="pt-pt"/>
        </w:rPr>
        <w:t xml:space="preserve">resultados esperados, referências bibliográficas, cronograma com detalhamento do plano de trabalho para o período (com </w:t>
      </w:r>
      <w:r>
        <w:rPr>
          <w:rFonts w:ascii="Verdana" w:hAnsi="Verdana" w:eastAsia="Times New Roman"/>
          <w:sz w:val="20"/>
          <w:szCs w:val="20"/>
          <w:u w:color="000000" w:val="none"/>
          <w:lang w:val="pt-pt"/>
        </w:rPr>
        <w:t>previsão para envolvimento de alunos de pós-graduação e graduação, e prof</w:t>
      </w:r>
      <w:r>
        <w:rPr>
          <w:rFonts w:ascii="Verdana" w:hAnsi="Verdana" w:eastAsia="Times New Roman"/>
          <w:sz w:val="20"/>
          <w:szCs w:val="20"/>
          <w:u w:color="000000" w:val="none"/>
          <w:lang w:val="pt-pt"/>
        </w:rPr>
        <w:t>essores)</w:t>
      </w:r>
      <w:r>
        <w:rPr>
          <w:rFonts w:ascii="Verdana" w:hAnsi="Verdana" w:eastAsia="Times New Roman"/>
          <w:sz w:val="20"/>
          <w:szCs w:val="20"/>
          <w:u w:color="000000" w:val="none"/>
          <w:lang w:val="pt-pt"/>
        </w:rPr>
        <w:t xml:space="preserve">. </w:t>
      </w:r>
      <w:r>
        <w:rPr>
          <w:rFonts w:ascii="Verdana" w:hAnsi="Verdana" w:eastAsia="Times New Roman"/>
          <w:sz w:val="20"/>
          <w:szCs w:val="20"/>
          <w:u w:color="000000" w:val="none"/>
          <w:lang w:val="pt-pt"/>
        </w:rPr>
      </w:r>
    </w:p>
    <w:p>
      <w:pPr>
        <w:spacing w:after="0" w:line="240" w:lineRule="auto"/>
        <w:jc w:val="both"/>
        <w:rPr>
          <w:rFonts w:ascii="Verdana" w:hAnsi="Verdana" w:eastAsia="Times New Roman"/>
          <w:sz w:val="20"/>
          <w:szCs w:val="20"/>
          <w:u w:color="000000" w:val="none"/>
          <w:lang w:val="pt-pt"/>
        </w:rPr>
      </w:pPr>
      <w:r>
        <w:rPr>
          <w:rFonts w:ascii="Verdana" w:hAnsi="Verdana" w:eastAsia="Times New Roman"/>
          <w:sz w:val="20"/>
          <w:szCs w:val="20"/>
          <w:u w:color="000000" w:val="none"/>
          <w:lang w:val="pt-pt"/>
        </w:rPr>
      </w:r>
    </w:p>
    <w:p>
      <w:pPr>
        <w:spacing w:after="0" w:line="240" w:lineRule="auto"/>
        <w:jc w:val="both"/>
        <w:rPr>
          <w:rFonts w:ascii="Verdana" w:hAnsi="Verdana" w:eastAsia="Times New Roman"/>
          <w:sz w:val="20"/>
          <w:szCs w:val="20"/>
          <w:u w:color="000000" w:val="none"/>
          <w:lang w:val="pt-pt"/>
        </w:rPr>
      </w:pPr>
      <w:r>
        <w:rPr>
          <w:rFonts w:ascii="Verdana" w:hAnsi="Verdana" w:eastAsia="Times New Roman"/>
          <w:b/>
          <w:bCs/>
          <w:sz w:val="20"/>
          <w:szCs w:val="20"/>
          <w:u w:color="000000" w:val="none"/>
          <w:lang w:val="pt-pt"/>
        </w:rPr>
        <w:t xml:space="preserve">Do processo seletivo: </w:t>
      </w:r>
      <w:r>
        <w:rPr>
          <w:rFonts w:ascii="Verdana" w:hAnsi="Verdana" w:eastAsia="Times New Roman"/>
          <w:sz w:val="20"/>
          <w:szCs w:val="20"/>
          <w:u w:color="000000" w:val="none"/>
          <w:lang w:val="pt-pt"/>
        </w:rPr>
        <w:t xml:space="preserve">O processo seletivo </w:t>
      </w:r>
      <w:r>
        <w:rPr>
          <w:rFonts w:ascii="Verdana" w:hAnsi="Verdana" w:eastAsia="Times New Roman"/>
          <w:sz w:val="20"/>
          <w:szCs w:val="20"/>
          <w:u w:color="000000" w:val="none"/>
          <w:lang w:val="pt-pt"/>
        </w:rPr>
        <w:t xml:space="preserve">acontecerá </w:t>
      </w:r>
      <w:r>
        <w:rPr>
          <w:rFonts w:ascii="Verdana" w:hAnsi="Verdana" w:eastAsia="Times New Roman"/>
          <w:sz w:val="20"/>
          <w:szCs w:val="20"/>
          <w:u w:color="000000" w:val="none"/>
          <w:lang w:val="pt-pt"/>
        </w:rPr>
        <w:t>de 23 a 24</w:t>
      </w:r>
      <w:r>
        <w:rPr>
          <w:rFonts w:ascii="Verdana" w:hAnsi="Verdana" w:eastAsia="Times New Roman"/>
          <w:sz w:val="20"/>
          <w:szCs w:val="20"/>
          <w:u w:color="000000" w:val="none"/>
          <w:lang w:val="pt-pt"/>
        </w:rPr>
        <w:t xml:space="preserve"> de </w:t>
      </w:r>
      <w:r>
        <w:rPr>
          <w:rFonts w:ascii="Verdana" w:hAnsi="Verdana" w:eastAsia="Times New Roman"/>
          <w:sz w:val="20"/>
          <w:szCs w:val="20"/>
          <w:u w:color="000000" w:val="none"/>
          <w:lang w:val="pt-pt"/>
        </w:rPr>
        <w:t xml:space="preserve">abril de 2020 </w:t>
      </w:r>
      <w:r>
        <w:rPr>
          <w:rFonts w:ascii="Verdana" w:hAnsi="Verdana" w:eastAsia="Times New Roman"/>
          <w:sz w:val="20"/>
          <w:szCs w:val="20"/>
          <w:u w:color="000000" w:val="none"/>
          <w:lang w:val="pt-pt"/>
        </w:rPr>
        <w:t>e será conduzido em três fases, a saber:</w:t>
      </w:r>
      <w:r>
        <w:rPr>
          <w:rFonts w:ascii="Verdana" w:hAnsi="Verdana" w:eastAsia="Times New Roman"/>
          <w:sz w:val="20"/>
          <w:szCs w:val="20"/>
          <w:u w:color="000000" w:val="none"/>
          <w:lang w:val="pt-pt"/>
        </w:rPr>
      </w:r>
    </w:p>
    <w:p>
      <w:pPr>
        <w:spacing w:after="0" w:line="240" w:lineRule="auto"/>
        <w:rPr>
          <w:rFonts w:ascii="Verdana" w:hAnsi="Verdana" w:eastAsia="Times New Roman"/>
          <w:b/>
          <w:bCs/>
          <w:sz w:val="20"/>
          <w:szCs w:val="20"/>
          <w:u w:color="000000" w:val="none"/>
          <w:lang w:val="pt-pt"/>
        </w:rPr>
      </w:pPr>
      <w:r>
        <w:rPr>
          <w:rFonts w:ascii="Verdana" w:hAnsi="Verdana" w:eastAsia="Times New Roman"/>
          <w:b/>
          <w:bCs/>
          <w:sz w:val="20"/>
          <w:szCs w:val="20"/>
          <w:u w:color="000000" w:val="none"/>
          <w:lang w:val="pt-pt"/>
        </w:rPr>
      </w:r>
    </w:p>
    <w:p>
      <w:pPr>
        <w:spacing w:after="0" w:line="240" w:lineRule="auto"/>
        <w:rPr>
          <w:rFonts w:ascii="Verdana" w:hAnsi="Verdana" w:eastAsia="Times New Roman"/>
          <w:b/>
          <w:bCs/>
          <w:sz w:val="20"/>
          <w:szCs w:val="20"/>
          <w:u w:color="000000" w:val="none"/>
          <w:lang w:val="pt-pt"/>
        </w:rPr>
      </w:pPr>
      <w:r>
        <w:rPr>
          <w:rFonts w:ascii="Verdana" w:hAnsi="Verdana" w:eastAsia="Times New Roman"/>
          <w:b/>
          <w:bCs/>
          <w:sz w:val="20"/>
          <w:szCs w:val="20"/>
          <w:u w:color="000000" w:val="none"/>
          <w:lang w:val="pt-pt"/>
        </w:rPr>
        <w:t xml:space="preserve">Fase I: </w:t>
      </w:r>
      <w:r>
        <w:rPr>
          <w:rFonts w:ascii="Verdana" w:hAnsi="Verdana" w:eastAsia="Times New Roman"/>
          <w:bCs/>
          <w:sz w:val="20"/>
          <w:szCs w:val="20"/>
          <w:u w:color="000000" w:val="none"/>
          <w:lang w:val="pt-pt"/>
        </w:rPr>
        <w:t>23</w:t>
      </w:r>
      <w:r>
        <w:rPr>
          <w:rFonts w:ascii="Verdana" w:hAnsi="Verdana" w:eastAsia="Times New Roman"/>
          <w:bCs/>
          <w:sz w:val="20"/>
          <w:szCs w:val="20"/>
          <w:u w:color="000000" w:val="none"/>
          <w:lang w:val="pt-pt"/>
        </w:rPr>
        <w:t xml:space="preserve"> de abril de 2020</w:t>
      </w:r>
      <w:r>
        <w:rPr>
          <w:rFonts w:ascii="Verdana" w:hAnsi="Verdana" w:eastAsia="Times New Roman"/>
          <w:b/>
          <w:bCs/>
          <w:sz w:val="20"/>
          <w:szCs w:val="20"/>
          <w:u w:color="000000" w:val="none"/>
          <w:lang w:val="pt-pt"/>
        </w:rPr>
        <w:t xml:space="preserve"> – Anális</w:t>
      </w:r>
      <w:r>
        <w:rPr>
          <w:rFonts w:ascii="Verdana" w:hAnsi="Verdana" w:eastAsia="Times New Roman"/>
          <w:b/>
          <w:bCs/>
          <w:sz w:val="20"/>
          <w:szCs w:val="20"/>
          <w:u w:color="000000" w:val="none"/>
          <w:lang w:val="pt-pt"/>
        </w:rPr>
        <w:t>e de títulos e documentos – 50% do valor da pontuação final</w:t>
      </w:r>
      <w:r>
        <w:rPr>
          <w:rFonts w:ascii="Verdana" w:hAnsi="Verdana" w:eastAsia="Times New Roman"/>
          <w:b/>
          <w:bCs/>
          <w:sz w:val="20"/>
          <w:szCs w:val="20"/>
          <w:u w:color="000000" w:val="none"/>
          <w:lang w:val="pt-pt"/>
        </w:rPr>
      </w:r>
    </w:p>
    <w:p>
      <w:pPr>
        <w:spacing w:after="0" w:line="240" w:lineRule="auto"/>
        <w:rPr>
          <w:rFonts w:ascii="Verdana" w:hAnsi="Verdana" w:eastAsia="Times New Roman"/>
          <w:b/>
          <w:bCs/>
          <w:sz w:val="20"/>
          <w:szCs w:val="20"/>
          <w:u w:color="000000" w:val="none"/>
          <w:lang w:val="pt-pt"/>
        </w:rPr>
      </w:pPr>
      <w:r>
        <w:rPr>
          <w:rFonts w:ascii="Verdana" w:hAnsi="Verdana" w:eastAsia="Times New Roman"/>
          <w:b/>
          <w:bCs/>
          <w:sz w:val="20"/>
          <w:szCs w:val="20"/>
          <w:u w:color="000000" w:val="none"/>
          <w:lang w:val="pt-pt"/>
        </w:rPr>
      </w:r>
    </w:p>
    <w:p>
      <w:pPr>
        <w:numPr>
          <w:ilvl w:val="0"/>
          <w:numId w:val="14"/>
        </w:numPr>
        <w:ind w:left="284" w:hanging="284"/>
        <w:spacing w:after="0" w:line="240" w:lineRule="auto"/>
        <w:jc w:val="both"/>
        <w:rPr>
          <w:rFonts w:ascii="Verdana" w:hAnsi="Verdana" w:eastAsia="Times New Roman"/>
          <w:sz w:val="20"/>
          <w:szCs w:val="20"/>
          <w:u w:color="000000" w:val="none"/>
          <w:lang w:val="pt-pt"/>
        </w:rPr>
      </w:pPr>
      <w:r>
        <w:rPr>
          <w:rFonts w:ascii="Verdana" w:hAnsi="Verdana" w:eastAsia="Times New Roman"/>
          <w:sz w:val="20"/>
          <w:szCs w:val="20"/>
          <w:u w:color="000000" w:val="none"/>
          <w:lang w:val="pt-pt"/>
        </w:rPr>
        <w:t>A análise dos documentos será feita por c</w:t>
      </w:r>
      <w:r>
        <w:rPr>
          <w:rFonts w:ascii="Verdana" w:hAnsi="Verdana" w:eastAsia="Times New Roman"/>
          <w:sz w:val="20"/>
          <w:szCs w:val="20"/>
          <w:u w:color="000000" w:val="none"/>
          <w:lang w:val="pt-pt"/>
        </w:rPr>
        <w:t>omissão designada para esse fim, que poderá solicitar esclarecimentos e comprovações específicas sobre determinados aspectos relevantes do perfil do candidato;</w:t>
      </w:r>
      <w:r>
        <w:rPr>
          <w:rFonts w:ascii="Verdana" w:hAnsi="Verdana" w:eastAsia="Times New Roman"/>
          <w:sz w:val="20"/>
          <w:szCs w:val="20"/>
          <w:u w:color="000000" w:val="none"/>
          <w:lang w:val="pt-pt"/>
        </w:rPr>
      </w:r>
    </w:p>
    <w:p>
      <w:pPr>
        <w:numPr>
          <w:ilvl w:val="0"/>
          <w:numId w:val="14"/>
        </w:numPr>
        <w:ind w:left="284" w:hanging="284"/>
        <w:spacing w:after="0" w:line="240" w:lineRule="auto"/>
        <w:jc w:val="both"/>
        <w:rPr>
          <w:rFonts w:ascii="Verdana" w:hAnsi="Verdana" w:eastAsia="Times New Roman"/>
          <w:sz w:val="20"/>
          <w:szCs w:val="20"/>
          <w:u w:color="000000" w:val="none"/>
          <w:lang w:val="pt-pt"/>
        </w:rPr>
      </w:pPr>
      <w:r>
        <w:rPr>
          <w:rFonts w:ascii="Verdana" w:hAnsi="Verdana" w:eastAsia="Times New Roman"/>
          <w:sz w:val="20"/>
          <w:szCs w:val="20"/>
          <w:u w:color="000000" w:val="none"/>
          <w:lang w:val="pt-pt"/>
        </w:rPr>
        <w:t>A classificação nesta fase será feita exclusivamente pela pontuação obtida em cada item, conforme os critérios estabelecidos a seguir;</w:t>
      </w:r>
    </w:p>
    <w:p>
      <w:pPr>
        <w:numPr>
          <w:ilvl w:val="0"/>
          <w:numId w:val="14"/>
        </w:numPr>
        <w:ind w:left="284" w:hanging="284"/>
        <w:spacing w:after="0" w:line="240" w:lineRule="auto"/>
        <w:jc w:val="both"/>
        <w:rPr>
          <w:rFonts w:ascii="Verdana" w:hAnsi="Verdana" w:eastAsia="Times New Roman"/>
          <w:sz w:val="20"/>
          <w:szCs w:val="20"/>
          <w:u w:color="000000" w:val="none"/>
          <w:lang w:val="pt-pt"/>
        </w:rPr>
      </w:pPr>
      <w:r>
        <w:rPr>
          <w:rFonts w:ascii="Verdana" w:hAnsi="Verdana" w:eastAsia="Times New Roman"/>
          <w:sz w:val="20"/>
          <w:szCs w:val="20"/>
          <w:u w:color="000000" w:val="none"/>
          <w:lang w:val="pt-pt"/>
        </w:rPr>
        <w:t>Somente serão pontuados os trabalhos e atividades devidamente  comprovados;</w:t>
      </w:r>
    </w:p>
    <w:p>
      <w:pPr>
        <w:numPr>
          <w:ilvl w:val="0"/>
          <w:numId w:val="14"/>
        </w:numPr>
        <w:ind w:left="284" w:hanging="284"/>
        <w:spacing w:after="0" w:line="240" w:lineRule="auto"/>
        <w:jc w:val="both"/>
        <w:rPr>
          <w:rFonts w:ascii="Verdana" w:hAnsi="Verdana" w:eastAsia="Times New Roman"/>
          <w:sz w:val="20"/>
          <w:szCs w:val="20"/>
          <w:u w:color="000000" w:val="none"/>
          <w:lang w:val="pt-pt"/>
        </w:rPr>
      </w:pPr>
      <w:r>
        <w:rPr>
          <w:rFonts w:ascii="Verdana" w:hAnsi="Verdana" w:eastAsia="Times New Roman"/>
          <w:sz w:val="20"/>
          <w:szCs w:val="20"/>
          <w:u w:color="000000" w:val="none"/>
          <w:lang w:val="pt-pt"/>
        </w:rPr>
        <w:t>A Comissão estabelecerá nota de corte, ou seja, níveis mínimos de pontuação para a classificação geral dos candidatos.</w:t>
      </w:r>
    </w:p>
    <w:p>
      <w:pPr>
        <w:spacing w:after="0" w:line="240" w:lineRule="auto"/>
        <w:rPr>
          <w:rFonts w:ascii="Verdana" w:hAnsi="Verdana" w:eastAsia="Times New Roman"/>
          <w:sz w:val="20"/>
          <w:szCs w:val="20"/>
          <w:u w:color="000000" w:val="none"/>
          <w:lang w:val="pt-pt"/>
        </w:rPr>
      </w:pPr>
      <w:r>
        <w:rPr>
          <w:rFonts w:ascii="Verdana" w:hAnsi="Verdana" w:eastAsia="Times New Roman"/>
          <w:sz w:val="20"/>
          <w:szCs w:val="20"/>
          <w:u w:color="000000" w:val="none"/>
          <w:lang w:val="pt-pt"/>
        </w:rPr>
      </w:r>
    </w:p>
    <w:p>
      <w:pPr>
        <w:spacing w:after="0" w:line="240" w:lineRule="auto"/>
        <w:rPr>
          <w:rFonts w:ascii="Verdana" w:hAnsi="Verdana" w:eastAsia="Times New Roman"/>
          <w:b/>
          <w:bCs/>
          <w:sz w:val="20"/>
          <w:szCs w:val="20"/>
          <w:u w:color="000000" w:val="none"/>
          <w:lang w:val="pt-pt"/>
        </w:rPr>
      </w:pPr>
      <w:r>
        <w:rPr>
          <w:rFonts w:ascii="Verdana" w:hAnsi="Verdana" w:eastAsia="Times New Roman"/>
          <w:sz w:val="20"/>
          <w:szCs w:val="20"/>
          <w:u w:color="000000" w:val="none"/>
          <w:lang w:val="pt-pt"/>
        </w:rPr>
        <w:br w:type="textWrapping"/>
      </w:r>
      <w:r>
        <w:rPr>
          <w:rFonts w:ascii="Verdana" w:hAnsi="Verdana" w:eastAsia="Times New Roman"/>
          <w:b/>
          <w:bCs/>
          <w:sz w:val="20"/>
          <w:szCs w:val="20"/>
          <w:u w:color="000000" w:val="none"/>
          <w:lang w:val="pt-pt"/>
        </w:rPr>
        <w:t>Fase II</w:t>
      </w:r>
      <w:r>
        <w:rPr>
          <w:rFonts w:ascii="Verdana" w:hAnsi="Verdana" w:eastAsia="Times New Roman"/>
          <w:b/>
          <w:bCs/>
          <w:sz w:val="20"/>
          <w:szCs w:val="20"/>
          <w:u w:color="000000" w:val="none"/>
          <w:lang w:val="pt-pt"/>
        </w:rPr>
        <w:t xml:space="preserve">: </w:t>
      </w:r>
      <w:r>
        <w:rPr>
          <w:rFonts w:ascii="Verdana" w:hAnsi="Verdana" w:eastAsia="Times New Roman"/>
          <w:bCs/>
          <w:sz w:val="20"/>
          <w:szCs w:val="20"/>
          <w:u w:color="000000" w:val="none"/>
          <w:lang w:val="pt-pt"/>
        </w:rPr>
        <w:t>24</w:t>
      </w:r>
      <w:r>
        <w:rPr>
          <w:rFonts w:ascii="Verdana" w:hAnsi="Verdana" w:eastAsia="Times New Roman"/>
          <w:bCs/>
          <w:sz w:val="20"/>
          <w:szCs w:val="20"/>
          <w:u w:color="000000" w:val="none"/>
          <w:lang w:val="pt-pt"/>
        </w:rPr>
        <w:t xml:space="preserve"> </w:t>
      </w:r>
      <w:r>
        <w:rPr>
          <w:rFonts w:ascii="Verdana" w:hAnsi="Verdana" w:eastAsia="Times New Roman"/>
          <w:bCs/>
          <w:sz w:val="20"/>
          <w:szCs w:val="20"/>
          <w:u w:color="000000" w:val="none"/>
          <w:lang w:val="pt-pt"/>
        </w:rPr>
        <w:t>de abril de 2020</w:t>
      </w:r>
      <w:r>
        <w:rPr>
          <w:rFonts w:ascii="Verdana" w:hAnsi="Verdana" w:eastAsia="Times New Roman"/>
          <w:bCs/>
          <w:sz w:val="20"/>
          <w:szCs w:val="20"/>
          <w:u w:color="000000" w:val="none"/>
          <w:lang w:val="pt-pt"/>
        </w:rPr>
        <w:t xml:space="preserve"> (</w:t>
      </w:r>
      <w:r>
        <w:rPr>
          <w:rFonts w:ascii="Verdana" w:hAnsi="Verdana" w:eastAsia="Times New Roman"/>
          <w:bCs/>
          <w:sz w:val="20"/>
          <w:szCs w:val="20"/>
          <w:u w:color="000000" w:val="none"/>
          <w:lang w:val="pt-pt"/>
        </w:rPr>
        <w:t>virtualmente</w:t>
      </w:r>
      <w:r>
        <w:rPr>
          <w:rFonts w:ascii="Verdana" w:hAnsi="Verdana" w:eastAsia="Times New Roman"/>
          <w:bCs/>
          <w:sz w:val="20"/>
          <w:szCs w:val="20"/>
          <w:u w:color="000000" w:val="none"/>
          <w:lang w:val="pt-pt"/>
        </w:rPr>
        <w:t>)</w:t>
      </w:r>
      <w:r>
        <w:rPr>
          <w:rFonts w:ascii="Verdana" w:hAnsi="Verdana" w:eastAsia="Times New Roman"/>
          <w:bCs/>
          <w:sz w:val="20"/>
          <w:szCs w:val="20"/>
          <w:u w:color="000000" w:val="none"/>
          <w:lang w:val="pt-pt"/>
        </w:rPr>
        <w:t xml:space="preserve">, </w:t>
      </w:r>
      <w:r>
        <w:rPr>
          <w:rFonts w:ascii="Verdana" w:hAnsi="Verdana" w:eastAsia="Times New Roman"/>
          <w:bCs/>
          <w:sz w:val="20"/>
          <w:szCs w:val="20"/>
          <w:u w:color="000000" w:val="none"/>
          <w:lang w:val="pt-pt"/>
        </w:rPr>
        <w:t>a partir das 9h00</w:t>
      </w:r>
      <w:r>
        <w:rPr>
          <w:rFonts w:ascii="Verdana" w:hAnsi="Verdana" w:eastAsia="Times New Roman"/>
          <w:b/>
          <w:bCs/>
          <w:sz w:val="20"/>
          <w:szCs w:val="20"/>
          <w:u w:color="000000" w:val="none"/>
          <w:lang w:val="pt-pt"/>
        </w:rPr>
        <w:t xml:space="preserve"> – Prova d</w:t>
      </w:r>
      <w:r>
        <w:rPr>
          <w:rFonts w:ascii="Verdana" w:hAnsi="Verdana" w:eastAsia="Times New Roman"/>
          <w:b/>
          <w:bCs/>
          <w:sz w:val="20"/>
          <w:szCs w:val="20"/>
          <w:u w:color="000000" w:val="none"/>
          <w:lang w:val="pt-pt"/>
        </w:rPr>
        <w:t>e habilidade didática – 20% do valor da pontuação final</w:t>
      </w:r>
      <w:r>
        <w:rPr>
          <w:rFonts w:ascii="Verdana" w:hAnsi="Verdana" w:eastAsia="Times New Roman"/>
          <w:b/>
          <w:bCs/>
          <w:sz w:val="20"/>
          <w:szCs w:val="20"/>
          <w:u w:color="000000" w:val="none"/>
          <w:lang w:val="pt-pt"/>
        </w:rPr>
      </w:r>
    </w:p>
    <w:p>
      <w:pPr>
        <w:spacing w:after="0" w:line="240" w:lineRule="auto"/>
        <w:rPr>
          <w:rFonts w:ascii="Verdana" w:hAnsi="Verdana" w:eastAsia="Times New Roman"/>
          <w:b/>
          <w:bCs/>
          <w:sz w:val="20"/>
          <w:szCs w:val="20"/>
          <w:u w:color="000000" w:val="none"/>
          <w:lang w:val="pt-pt"/>
        </w:rPr>
      </w:pPr>
      <w:r>
        <w:rPr>
          <w:rFonts w:ascii="Verdana" w:hAnsi="Verdana" w:eastAsia="Times New Roman"/>
          <w:b/>
          <w:bCs/>
          <w:sz w:val="20"/>
          <w:szCs w:val="20"/>
          <w:u w:color="000000" w:val="none"/>
          <w:lang w:val="pt-pt"/>
        </w:rPr>
      </w:r>
    </w:p>
    <w:p>
      <w:pPr>
        <w:numPr>
          <w:ilvl w:val="0"/>
          <w:numId w:val="25"/>
        </w:numPr>
        <w:ind w:left="284" w:hanging="284"/>
        <w:spacing w:after="0" w:line="240" w:lineRule="auto"/>
        <w:jc w:val="both"/>
        <w:rPr>
          <w:rFonts w:ascii="Verdana" w:hAnsi="Verdana" w:eastAsia="Times New Roman"/>
          <w:sz w:val="20"/>
          <w:szCs w:val="20"/>
          <w:u w:color="000000" w:val="none"/>
          <w:lang w:val="pt-pt"/>
        </w:rPr>
      </w:pPr>
      <w:r>
        <w:rPr>
          <w:rFonts w:ascii="Verdana" w:hAnsi="Verdana" w:eastAsia="Times New Roman"/>
          <w:sz w:val="20"/>
          <w:szCs w:val="20"/>
          <w:u w:color="000000" w:val="none"/>
          <w:lang w:val="pt-pt"/>
        </w:rPr>
        <w:t>Os/As</w:t>
      </w:r>
      <w:r>
        <w:rPr>
          <w:rFonts w:ascii="Verdana" w:hAnsi="Verdana" w:eastAsia="Times New Roman"/>
          <w:sz w:val="20"/>
          <w:szCs w:val="20"/>
          <w:u w:color="000000" w:val="none"/>
          <w:lang w:val="pt-pt"/>
        </w:rPr>
        <w:t xml:space="preserve"> candidatos</w:t>
      </w:r>
      <w:r>
        <w:rPr>
          <w:rFonts w:ascii="Verdana" w:hAnsi="Verdana" w:eastAsia="Times New Roman"/>
          <w:sz w:val="20"/>
          <w:szCs w:val="20"/>
          <w:u w:color="000000" w:val="none"/>
          <w:lang w:val="pt-pt"/>
        </w:rPr>
        <w:t>/as</w:t>
      </w:r>
      <w:r>
        <w:rPr>
          <w:rFonts w:ascii="Verdana" w:hAnsi="Verdana" w:eastAsia="Times New Roman"/>
          <w:sz w:val="20"/>
          <w:szCs w:val="20"/>
          <w:u w:color="000000" w:val="none"/>
          <w:lang w:val="pt-pt"/>
        </w:rPr>
        <w:t xml:space="preserve"> com melhor classificação na fase I deverão ministrar uma aula (prova didática) em nível de mestrado e douto</w:t>
      </w:r>
      <w:r>
        <w:rPr>
          <w:rFonts w:ascii="Verdana" w:hAnsi="Verdana" w:eastAsia="Times New Roman"/>
          <w:sz w:val="20"/>
          <w:szCs w:val="20"/>
          <w:u w:color="000000" w:val="none"/>
          <w:lang w:val="pt-pt"/>
        </w:rPr>
        <w:t>rado</w:t>
      </w:r>
      <w:r>
        <w:rPr>
          <w:rFonts w:ascii="Verdana" w:hAnsi="Verdana" w:eastAsia="Times New Roman"/>
          <w:sz w:val="20"/>
          <w:szCs w:val="20"/>
          <w:u w:color="000000" w:val="none"/>
          <w:lang w:val="pt-pt"/>
        </w:rPr>
        <w:t> </w:t>
      </w:r>
      <w:r>
        <w:rPr>
          <w:rFonts w:ascii="Verdana" w:hAnsi="Verdana" w:eastAsia="Times New Roman"/>
          <w:sz w:val="20"/>
          <w:szCs w:val="20"/>
          <w:u w:color="000000" w:val="none"/>
          <w:lang w:val="pt-pt"/>
        </w:rPr>
        <w:t>de, no mínimo</w:t>
      </w:r>
      <w:r>
        <w:rPr>
          <w:rFonts w:ascii="Verdana" w:hAnsi="Verdana" w:eastAsia="Times New Roman"/>
          <w:sz w:val="20"/>
          <w:szCs w:val="20"/>
          <w:u w:color="000000" w:val="none"/>
          <w:lang w:val="pt-pt"/>
        </w:rPr>
        <w:t>,</w:t>
      </w:r>
      <w:r>
        <w:rPr>
          <w:rFonts w:ascii="Verdana" w:hAnsi="Verdana" w:eastAsia="Times New Roman"/>
          <w:sz w:val="20"/>
          <w:szCs w:val="20"/>
          <w:u w:color="000000" w:val="none"/>
          <w:lang w:val="pt-pt"/>
        </w:rPr>
        <w:t xml:space="preserve"> 40 minutos e, no máximo</w:t>
      </w:r>
      <w:r>
        <w:rPr>
          <w:rFonts w:ascii="Verdana" w:hAnsi="Verdana" w:eastAsia="Times New Roman"/>
          <w:sz w:val="20"/>
          <w:szCs w:val="20"/>
          <w:u w:color="000000" w:val="none"/>
          <w:lang w:val="pt-pt"/>
        </w:rPr>
        <w:t>,</w:t>
      </w:r>
      <w:r>
        <w:rPr>
          <w:rFonts w:ascii="Verdana" w:hAnsi="Verdana" w:eastAsia="Times New Roman"/>
          <w:sz w:val="20"/>
          <w:szCs w:val="20"/>
          <w:u w:color="000000" w:val="none"/>
          <w:lang w:val="pt-pt"/>
        </w:rPr>
        <w:t xml:space="preserve"> 50 minutos, </w:t>
      </w:r>
      <w:r>
        <w:rPr>
          <w:rFonts w:ascii="Verdana" w:hAnsi="Verdana" w:eastAsia="Times New Roman"/>
          <w:sz w:val="20"/>
          <w:szCs w:val="20"/>
          <w:u w:color="000000" w:val="none"/>
          <w:lang w:val="pt-pt"/>
        </w:rPr>
        <w:t>versando sobre um tópico</w:t>
      </w:r>
      <w:r>
        <w:rPr>
          <w:rFonts w:ascii="Verdana" w:hAnsi="Verdana" w:eastAsia="Times New Roman"/>
          <w:sz w:val="20"/>
          <w:szCs w:val="20"/>
          <w:u w:color="000000" w:val="none"/>
          <w:lang w:val="pt-pt"/>
        </w:rPr>
        <w:t xml:space="preserve"> dentre</w:t>
      </w:r>
      <w:r>
        <w:rPr>
          <w:rFonts w:ascii="Verdana" w:hAnsi="Verdana" w:eastAsia="Times New Roman"/>
          <w:sz w:val="20"/>
          <w:szCs w:val="20"/>
          <w:u w:color="000000" w:val="none"/>
          <w:lang w:val="pt-pt"/>
        </w:rPr>
        <w:t xml:space="preserve"> aqueles elencados neste Edital</w:t>
      </w:r>
      <w:r>
        <w:rPr>
          <w:rFonts w:ascii="Verdana" w:hAnsi="Verdana" w:eastAsia="Times New Roman"/>
          <w:sz w:val="20"/>
          <w:szCs w:val="20"/>
          <w:u w:color="000000" w:val="none"/>
          <w:lang w:val="pt-pt"/>
        </w:rPr>
        <w:t>;</w:t>
      </w:r>
      <w:r>
        <w:rPr>
          <w:rFonts w:ascii="Verdana" w:hAnsi="Verdana" w:eastAsia="Times New Roman"/>
          <w:sz w:val="20"/>
          <w:szCs w:val="20"/>
          <w:u w:color="000000" w:val="none"/>
          <w:lang w:val="pt-pt"/>
        </w:rPr>
      </w:r>
    </w:p>
    <w:p>
      <w:pPr>
        <w:numPr>
          <w:ilvl w:val="0"/>
          <w:numId w:val="25"/>
        </w:numPr>
        <w:ind w:left="284" w:hanging="284"/>
        <w:spacing w:after="0" w:line="240" w:lineRule="auto"/>
        <w:jc w:val="both"/>
        <w:rPr>
          <w:rFonts w:ascii="Verdana" w:hAnsi="Verdana" w:eastAsia="Times New Roman"/>
          <w:sz w:val="20"/>
          <w:szCs w:val="20"/>
          <w:u w:color="000000" w:val="none"/>
          <w:lang w:val="pt-pt"/>
        </w:rPr>
      </w:pPr>
      <w:r>
        <w:rPr>
          <w:rFonts w:ascii="Verdana" w:hAnsi="Verdana" w:eastAsia="Times New Roman"/>
          <w:sz w:val="20"/>
          <w:szCs w:val="20"/>
          <w:u w:color="000000" w:val="none"/>
          <w:lang w:val="pt-pt"/>
        </w:rPr>
        <w:t xml:space="preserve">A habilidade didática do candidato será avaliada pela Comissão de Seleção nomeada pela direção </w:t>
      </w:r>
      <w:r>
        <w:rPr>
          <w:rFonts w:ascii="Verdana" w:hAnsi="Verdana" w:eastAsia="Times New Roman"/>
          <w:sz w:val="20"/>
          <w:szCs w:val="20"/>
          <w:u w:color="000000" w:val="none"/>
          <w:lang w:val="pt-pt"/>
        </w:rPr>
        <w:t xml:space="preserve">de pós-graduação e pesquisa </w:t>
      </w:r>
      <w:r>
        <w:rPr>
          <w:rFonts w:ascii="Verdana" w:hAnsi="Verdana" w:eastAsia="Times New Roman"/>
          <w:sz w:val="20"/>
          <w:szCs w:val="20"/>
          <w:u w:color="000000" w:val="none"/>
          <w:lang w:val="pt-pt"/>
        </w:rPr>
        <w:t xml:space="preserve">e envolverá os seguintes aspectos: </w:t>
      </w:r>
      <w:r>
        <w:rPr>
          <w:rFonts w:ascii="Verdana" w:hAnsi="Verdana" w:eastAsia="Times New Roman"/>
          <w:sz w:val="20"/>
          <w:szCs w:val="20"/>
          <w:u w:color="000000" w:val="none"/>
          <w:lang w:val="pt-pt"/>
        </w:rPr>
      </w:r>
    </w:p>
    <w:p>
      <w:pPr>
        <w:numPr>
          <w:ilvl w:val="0"/>
          <w:numId w:val="23"/>
        </w:numPr>
        <w:ind w:left="709" w:hanging="360"/>
        <w:spacing w:after="0" w:line="240" w:lineRule="auto"/>
        <w:jc w:val="both"/>
        <w:rPr>
          <w:rFonts w:ascii="Verdana" w:hAnsi="Verdana" w:eastAsia="Times New Roman"/>
          <w:sz w:val="20"/>
          <w:szCs w:val="20"/>
          <w:u w:color="000000" w:val="none"/>
          <w:lang w:val="pt-pt"/>
        </w:rPr>
      </w:pPr>
      <w:r>
        <w:rPr>
          <w:rFonts w:ascii="Verdana" w:hAnsi="Verdana" w:eastAsia="Times New Roman"/>
          <w:sz w:val="20"/>
          <w:szCs w:val="20"/>
          <w:u w:color="000000" w:val="none"/>
          <w:lang w:val="pt-pt"/>
        </w:rPr>
        <w:t xml:space="preserve">1- domínio do  assunto no nível  de  mestrado e doutorado; </w:t>
      </w:r>
    </w:p>
    <w:p>
      <w:pPr>
        <w:numPr>
          <w:ilvl w:val="0"/>
          <w:numId w:val="23"/>
        </w:numPr>
        <w:ind w:left="709" w:hanging="360"/>
        <w:spacing w:after="0" w:line="240" w:lineRule="auto"/>
        <w:jc w:val="both"/>
        <w:rPr>
          <w:rFonts w:ascii="Verdana" w:hAnsi="Verdana" w:eastAsia="Times New Roman"/>
          <w:sz w:val="20"/>
          <w:szCs w:val="20"/>
          <w:u w:color="000000" w:val="none"/>
          <w:lang w:val="pt-pt"/>
        </w:rPr>
      </w:pPr>
      <w:r>
        <w:rPr>
          <w:rFonts w:ascii="Verdana" w:hAnsi="Verdana" w:eastAsia="Times New Roman"/>
          <w:sz w:val="20"/>
          <w:szCs w:val="20"/>
          <w:u w:color="000000" w:val="none"/>
          <w:lang w:val="pt-pt"/>
        </w:rPr>
        <w:t xml:space="preserve">2- didática, organização  e  preparo de material; </w:t>
      </w:r>
    </w:p>
    <w:p>
      <w:pPr>
        <w:numPr>
          <w:ilvl w:val="0"/>
          <w:numId w:val="23"/>
        </w:numPr>
        <w:ind w:left="709" w:hanging="360"/>
        <w:spacing w:after="0" w:line="240" w:lineRule="auto"/>
        <w:jc w:val="both"/>
        <w:rPr>
          <w:rFonts w:ascii="Verdana" w:hAnsi="Verdana" w:eastAsia="Times New Roman"/>
          <w:sz w:val="20"/>
          <w:szCs w:val="20"/>
          <w:u w:color="000000" w:val="none"/>
          <w:lang w:val="pt-pt"/>
        </w:rPr>
      </w:pPr>
      <w:r>
        <w:rPr>
          <w:rFonts w:ascii="Verdana" w:hAnsi="Verdana" w:eastAsia="Times New Roman"/>
          <w:sz w:val="20"/>
          <w:szCs w:val="20"/>
          <w:u w:color="000000" w:val="none"/>
          <w:lang w:val="pt-pt"/>
        </w:rPr>
        <w:t xml:space="preserve">3- habilidade de comunicação, interação, segurança e desenvoltura. </w:t>
      </w:r>
    </w:p>
    <w:p>
      <w:pPr>
        <w:spacing w:after="0" w:line="240" w:lineRule="auto"/>
        <w:rPr>
          <w:rFonts w:ascii="Verdana" w:hAnsi="Verdana" w:eastAsia="Times New Roman"/>
          <w:b/>
          <w:bCs/>
          <w:sz w:val="20"/>
          <w:szCs w:val="20"/>
          <w:u w:color="000000" w:val="none"/>
          <w:lang w:val="pt-pt"/>
        </w:rPr>
      </w:pPr>
      <w:r>
        <w:rPr>
          <w:rFonts w:ascii="Verdana" w:hAnsi="Verdana" w:eastAsia="Times New Roman"/>
          <w:b/>
          <w:bCs/>
          <w:sz w:val="20"/>
          <w:szCs w:val="20"/>
          <w:u w:color="000000" w:val="none"/>
          <w:lang w:val="pt-pt"/>
        </w:rPr>
      </w:r>
    </w:p>
    <w:p>
      <w:pPr>
        <w:spacing w:after="0" w:line="240" w:lineRule="auto"/>
        <w:rPr>
          <w:rFonts w:ascii="Verdana" w:hAnsi="Verdana" w:eastAsia="Times New Roman"/>
          <w:b/>
          <w:bCs/>
          <w:sz w:val="20"/>
          <w:szCs w:val="20"/>
          <w:u w:color="000000" w:val="none"/>
          <w:lang w:val="pt-pt"/>
        </w:rPr>
      </w:pPr>
      <w:r>
        <w:rPr>
          <w:rFonts w:ascii="Verdana" w:hAnsi="Verdana" w:eastAsia="Times New Roman"/>
          <w:b/>
          <w:bCs/>
          <w:sz w:val="20"/>
          <w:szCs w:val="20"/>
          <w:u w:color="000000" w:val="none"/>
          <w:lang w:val="pt-pt"/>
        </w:rPr>
      </w:r>
    </w:p>
    <w:p>
      <w:pPr>
        <w:spacing w:after="0" w:line="240" w:lineRule="auto"/>
        <w:rPr>
          <w:rFonts w:ascii="Verdana" w:hAnsi="Verdana" w:eastAsia="Times New Roman"/>
          <w:b/>
          <w:bCs/>
          <w:sz w:val="20"/>
          <w:szCs w:val="20"/>
          <w:u w:color="000000" w:val="none"/>
          <w:lang w:val="pt-pt"/>
        </w:rPr>
      </w:pPr>
      <w:r>
        <w:rPr>
          <w:rFonts w:ascii="Verdana" w:hAnsi="Verdana" w:eastAsia="Times New Roman"/>
          <w:b/>
          <w:bCs/>
          <w:sz w:val="20"/>
          <w:szCs w:val="20"/>
          <w:u w:color="000000" w:val="none"/>
          <w:lang w:val="pt-pt"/>
        </w:rPr>
        <w:t xml:space="preserve">Fase III: </w:t>
      </w:r>
      <w:r>
        <w:rPr>
          <w:rFonts w:ascii="Verdana" w:hAnsi="Verdana" w:eastAsia="Times New Roman"/>
          <w:bCs/>
          <w:sz w:val="20"/>
          <w:szCs w:val="20"/>
          <w:u w:color="000000" w:val="none"/>
          <w:lang w:val="pt-pt"/>
        </w:rPr>
        <w:t>24</w:t>
      </w:r>
      <w:r>
        <w:rPr>
          <w:rFonts w:ascii="Verdana" w:hAnsi="Verdana" w:eastAsia="Times New Roman"/>
          <w:bCs/>
          <w:sz w:val="20"/>
          <w:szCs w:val="20"/>
          <w:u w:color="000000" w:val="none"/>
          <w:lang w:val="pt-pt"/>
        </w:rPr>
        <w:t xml:space="preserve"> de abril de 2020</w:t>
      </w:r>
      <w:r>
        <w:rPr>
          <w:rFonts w:ascii="Verdana" w:hAnsi="Verdana" w:eastAsia="Times New Roman"/>
          <w:bCs/>
          <w:sz w:val="20"/>
          <w:szCs w:val="20"/>
          <w:u w:color="000000" w:val="none"/>
          <w:lang w:val="pt-pt"/>
        </w:rPr>
        <w:t xml:space="preserve"> </w:t>
      </w:r>
      <w:r>
        <w:rPr>
          <w:rFonts w:ascii="Verdana" w:hAnsi="Verdana" w:eastAsia="Times New Roman"/>
          <w:bCs/>
          <w:sz w:val="20"/>
          <w:szCs w:val="20"/>
          <w:u w:color="000000" w:val="none"/>
          <w:lang w:val="pt-pt"/>
        </w:rPr>
        <w:t>(virtualmente</w:t>
      </w:r>
      <w:r>
        <w:rPr>
          <w:rFonts w:ascii="Verdana" w:hAnsi="Verdana" w:eastAsia="Times New Roman"/>
          <w:bCs/>
          <w:sz w:val="20"/>
          <w:szCs w:val="20"/>
          <w:u w:color="000000" w:val="none"/>
          <w:lang w:val="pt-pt"/>
        </w:rPr>
        <w:t>)</w:t>
      </w:r>
      <w:r>
        <w:rPr>
          <w:rFonts w:ascii="Verdana" w:hAnsi="Verdana" w:eastAsia="Times New Roman"/>
          <w:bCs/>
          <w:sz w:val="20"/>
          <w:szCs w:val="20"/>
          <w:u w:color="000000" w:val="none"/>
          <w:lang w:val="pt-pt"/>
        </w:rPr>
        <w:t xml:space="preserve">, </w:t>
      </w:r>
      <w:r>
        <w:rPr>
          <w:rFonts w:ascii="Verdana" w:hAnsi="Verdana" w:eastAsia="Times New Roman"/>
          <w:bCs/>
          <w:sz w:val="20"/>
          <w:szCs w:val="20"/>
          <w:u w:color="000000" w:val="none"/>
          <w:lang w:val="pt-pt"/>
        </w:rPr>
        <w:t>a partir das 14h</w:t>
      </w:r>
      <w:r>
        <w:rPr>
          <w:rFonts w:ascii="Verdana" w:hAnsi="Verdana" w:eastAsia="Times New Roman"/>
          <w:b/>
          <w:bCs/>
          <w:sz w:val="20"/>
          <w:szCs w:val="20"/>
          <w:u w:color="000000" w:val="none"/>
          <w:lang w:val="pt-pt"/>
        </w:rPr>
        <w:t xml:space="preserve"> – Análise de projeto de pesquisa, plano de </w:t>
      </w:r>
      <w:r>
        <w:rPr>
          <w:rFonts w:ascii="Verdana" w:hAnsi="Verdana" w:eastAsia="Times New Roman"/>
          <w:b/>
          <w:bCs/>
          <w:sz w:val="20"/>
          <w:szCs w:val="20"/>
          <w:u w:color="000000" w:val="none"/>
          <w:lang w:val="pt-pt"/>
        </w:rPr>
        <w:t xml:space="preserve">trabalho e entrevista – </w:t>
      </w:r>
      <w:r>
        <w:rPr>
          <w:rFonts w:ascii="Verdana" w:hAnsi="Verdana" w:eastAsia="Times New Roman"/>
          <w:b/>
          <w:bCs/>
          <w:sz w:val="20"/>
          <w:szCs w:val="20"/>
          <w:u w:color="000000" w:val="none"/>
          <w:lang w:val="pt-pt"/>
        </w:rPr>
        <w:t>30% do valor da pontuação final</w:t>
      </w:r>
      <w:r>
        <w:rPr>
          <w:rFonts w:ascii="Verdana" w:hAnsi="Verdana" w:eastAsia="Times New Roman"/>
          <w:b/>
          <w:bCs/>
          <w:sz w:val="20"/>
          <w:szCs w:val="20"/>
          <w:u w:color="000000" w:val="none"/>
          <w:lang w:val="pt-pt"/>
        </w:rPr>
      </w:r>
    </w:p>
    <w:p>
      <w:pPr>
        <w:spacing w:after="0" w:line="240" w:lineRule="auto"/>
        <w:rPr>
          <w:rFonts w:ascii="Verdana" w:hAnsi="Verdana" w:eastAsia="Times New Roman"/>
          <w:b/>
          <w:bCs/>
          <w:sz w:val="20"/>
          <w:szCs w:val="20"/>
          <w:u w:color="000000" w:val="none"/>
          <w:lang w:val="pt-pt"/>
        </w:rPr>
      </w:pPr>
      <w:r>
        <w:rPr>
          <w:rFonts w:ascii="Verdana" w:hAnsi="Verdana" w:eastAsia="Times New Roman"/>
          <w:b/>
          <w:bCs/>
          <w:sz w:val="20"/>
          <w:szCs w:val="20"/>
          <w:u w:color="000000" w:val="none"/>
          <w:lang w:val="pt-pt"/>
        </w:rPr>
      </w:r>
    </w:p>
    <w:p>
      <w:pPr>
        <w:numPr>
          <w:ilvl w:val="0"/>
          <w:numId w:val="1"/>
        </w:numPr>
        <w:ind w:left="284" w:hanging="284"/>
        <w:spacing w:after="0" w:line="240" w:lineRule="auto"/>
        <w:jc w:val="both"/>
        <w:rPr>
          <w:rFonts w:ascii="Verdana" w:hAnsi="Verdana" w:eastAsia="Times New Roman"/>
          <w:sz w:val="20"/>
          <w:szCs w:val="20"/>
          <w:u w:color="000000" w:val="none"/>
          <w:lang w:val="pt-pt"/>
        </w:rPr>
      </w:pPr>
      <w:r>
        <w:rPr>
          <w:rFonts w:ascii="Verdana" w:hAnsi="Verdana" w:eastAsia="Times New Roman"/>
          <w:sz w:val="20"/>
          <w:szCs w:val="20"/>
          <w:u w:color="000000" w:val="none"/>
          <w:lang w:val="pt-pt"/>
        </w:rPr>
        <w:t>Candidatos aprovados na fase I serão encaminhados para entrevista a ser realizada por Comissão de Seleção nomeada pela</w:t>
      </w:r>
      <w:r>
        <w:rPr>
          <w:rFonts w:ascii="Verdana" w:hAnsi="Verdana" w:eastAsia="Times New Roman"/>
          <w:sz w:val="20"/>
          <w:szCs w:val="20"/>
          <w:u w:color="000000" w:val="none"/>
          <w:lang w:val="pt-pt"/>
        </w:rPr>
        <w:t xml:space="preserve"> </w:t>
      </w:r>
      <w:r>
        <w:rPr>
          <w:rFonts w:ascii="Verdana" w:hAnsi="Verdana" w:eastAsia="Times New Roman"/>
          <w:sz w:val="20"/>
          <w:szCs w:val="20"/>
          <w:u w:color="000000" w:val="none"/>
          <w:lang w:val="pt-pt"/>
        </w:rPr>
        <w:t xml:space="preserve">Diretoria </w:t>
      </w:r>
      <w:r>
        <w:rPr>
          <w:rFonts w:ascii="Verdana" w:hAnsi="Verdana" w:eastAsia="Times New Roman"/>
          <w:sz w:val="20"/>
          <w:szCs w:val="20"/>
          <w:u w:color="000000" w:val="none"/>
          <w:lang w:val="pt-pt"/>
        </w:rPr>
        <w:t xml:space="preserve">de </w:t>
      </w:r>
      <w:r>
        <w:rPr>
          <w:rFonts w:ascii="Verdana" w:hAnsi="Verdana" w:eastAsia="Times New Roman"/>
          <w:sz w:val="20"/>
          <w:szCs w:val="20"/>
          <w:u w:color="000000" w:val="none"/>
          <w:lang w:val="pt-pt"/>
        </w:rPr>
        <w:t>P</w:t>
      </w:r>
      <w:r>
        <w:rPr>
          <w:rFonts w:ascii="Verdana" w:hAnsi="Verdana" w:eastAsia="Times New Roman"/>
          <w:sz w:val="20"/>
          <w:szCs w:val="20"/>
          <w:u w:color="000000" w:val="none"/>
          <w:lang w:val="pt-pt"/>
        </w:rPr>
        <w:t>ós-</w:t>
      </w:r>
      <w:r>
        <w:rPr>
          <w:rFonts w:ascii="Verdana" w:hAnsi="Verdana" w:eastAsia="Times New Roman"/>
          <w:sz w:val="20"/>
          <w:szCs w:val="20"/>
          <w:u w:color="000000" w:val="none"/>
          <w:lang w:val="pt-pt"/>
        </w:rPr>
        <w:t>G</w:t>
      </w:r>
      <w:r>
        <w:rPr>
          <w:rFonts w:ascii="Verdana" w:hAnsi="Verdana" w:eastAsia="Times New Roman"/>
          <w:sz w:val="20"/>
          <w:szCs w:val="20"/>
          <w:u w:color="000000" w:val="none"/>
          <w:lang w:val="pt-pt"/>
        </w:rPr>
        <w:t xml:space="preserve">raduação e </w:t>
      </w:r>
      <w:r>
        <w:rPr>
          <w:rFonts w:ascii="Verdana" w:hAnsi="Verdana" w:eastAsia="Times New Roman"/>
          <w:sz w:val="20"/>
          <w:szCs w:val="20"/>
          <w:u w:color="000000" w:val="none"/>
          <w:lang w:val="pt-pt"/>
        </w:rPr>
        <w:t>P</w:t>
      </w:r>
      <w:r>
        <w:rPr>
          <w:rFonts w:ascii="Verdana" w:hAnsi="Verdana" w:eastAsia="Times New Roman"/>
          <w:sz w:val="20"/>
          <w:szCs w:val="20"/>
          <w:u w:color="000000" w:val="none"/>
          <w:lang w:val="pt-pt"/>
        </w:rPr>
        <w:t>esquisa</w:t>
      </w:r>
      <w:r>
        <w:rPr>
          <w:rFonts w:ascii="Verdana" w:hAnsi="Verdana" w:eastAsia="Times New Roman"/>
          <w:sz w:val="20"/>
          <w:szCs w:val="20"/>
          <w:u w:color="000000" w:val="none"/>
          <w:lang w:val="pt-pt"/>
        </w:rPr>
        <w:t>;</w:t>
      </w:r>
      <w:r>
        <w:rPr>
          <w:rFonts w:ascii="Verdana" w:hAnsi="Verdana" w:eastAsia="Times New Roman"/>
          <w:sz w:val="20"/>
          <w:szCs w:val="20"/>
          <w:u w:color="000000" w:val="none"/>
          <w:lang w:val="pt-pt"/>
        </w:rPr>
      </w:r>
    </w:p>
    <w:p>
      <w:pPr>
        <w:numPr>
          <w:ilvl w:val="0"/>
          <w:numId w:val="1"/>
        </w:numPr>
        <w:ind w:left="284" w:hanging="284"/>
        <w:spacing w:after="0" w:line="240" w:lineRule="auto"/>
        <w:jc w:val="both"/>
        <w:rPr>
          <w:rFonts w:ascii="Verdana" w:hAnsi="Verdana" w:eastAsia="Times New Roman"/>
          <w:sz w:val="20"/>
          <w:szCs w:val="20"/>
          <w:u w:color="000000" w:val="none"/>
          <w:lang w:val="pt-pt"/>
        </w:rPr>
      </w:pPr>
      <w:r>
        <w:rPr>
          <w:rFonts w:ascii="Verdana" w:hAnsi="Verdana" w:eastAsia="Times New Roman"/>
          <w:sz w:val="20"/>
          <w:szCs w:val="20"/>
          <w:u w:color="000000" w:val="none"/>
          <w:lang w:val="pt-pt"/>
        </w:rPr>
        <w:t>Os assuntos a serem cobertos durante a entrevista referem-se ao projeto de pesquisa e às expectativas do candidato.</w:t>
      </w:r>
    </w:p>
    <w:p>
      <w:pPr>
        <w:spacing w:after="0" w:line="240" w:lineRule="auto"/>
        <w:jc w:val="both"/>
        <w:rPr>
          <w:rFonts w:ascii="Verdana" w:hAnsi="Verdana" w:eastAsia="Times New Roman"/>
          <w:sz w:val="20"/>
          <w:szCs w:val="20"/>
          <w:u w:color="000000" w:val="none"/>
          <w:lang w:val="pt-pt"/>
        </w:rPr>
      </w:pPr>
      <w:r>
        <w:rPr>
          <w:rFonts w:ascii="Verdana" w:hAnsi="Verdana" w:eastAsia="Times New Roman"/>
          <w:sz w:val="20"/>
          <w:szCs w:val="20"/>
          <w:u w:color="000000" w:val="none"/>
          <w:lang w:val="pt-pt"/>
        </w:rPr>
        <w:t xml:space="preserve"> </w:t>
        <w:br w:type="textWrapping"/>
        <w:t>Os resultados do processo seletivo serão comunicados exclusivamente aos candidatos, por meio do endereço de email fornecido no ato da inscrição, respeitando o caráter confidencial das informações.</w:t>
      </w:r>
      <w:r>
        <w:rPr>
          <w:rFonts w:ascii="Verdana" w:hAnsi="Verdana" w:eastAsia="Times New Roman"/>
          <w:sz w:val="20"/>
          <w:szCs w:val="20"/>
          <w:u w:color="000000" w:val="none"/>
          <w:lang w:val="pt-pt"/>
        </w:rPr>
        <w:t xml:space="preserve"> A divulgação dos resultados ocorrerá no </w:t>
      </w:r>
      <w:r>
        <w:rPr>
          <w:rFonts w:ascii="Verdana" w:hAnsi="Verdana" w:eastAsia="Times New Roman"/>
          <w:b/>
          <w:sz w:val="20"/>
          <w:szCs w:val="20"/>
          <w:u w:color="000000" w:val="none"/>
          <w:lang w:val="pt-pt"/>
        </w:rPr>
        <w:t>dia 28</w:t>
      </w:r>
      <w:r>
        <w:rPr>
          <w:rFonts w:ascii="Verdana" w:hAnsi="Verdana" w:eastAsia="Times New Roman"/>
          <w:b/>
          <w:sz w:val="20"/>
          <w:szCs w:val="20"/>
          <w:u w:color="000000" w:val="none"/>
          <w:lang w:val="pt-pt"/>
        </w:rPr>
        <w:t xml:space="preserve"> de abril de 2020.</w:t>
      </w:r>
      <w:r>
        <w:rPr>
          <w:rFonts w:ascii="Verdana" w:hAnsi="Verdana" w:eastAsia="Times New Roman"/>
          <w:sz w:val="20"/>
          <w:szCs w:val="20"/>
          <w:u w:color="000000" w:val="none"/>
          <w:lang w:val="pt-pt"/>
        </w:rPr>
      </w:r>
    </w:p>
    <w:p>
      <w:pPr>
        <w:spacing w:after="0" w:line="240" w:lineRule="auto"/>
        <w:jc w:val="both"/>
        <w:rPr>
          <w:rFonts w:ascii="Verdana" w:hAnsi="Verdana" w:eastAsia="Times New Roman"/>
          <w:b/>
          <w:bCs/>
          <w:sz w:val="20"/>
          <w:szCs w:val="20"/>
          <w:u w:color="000000" w:val="none"/>
          <w:lang w:val="pt-pt"/>
        </w:rPr>
      </w:pPr>
      <w:r>
        <w:rPr>
          <w:rFonts w:ascii="Verdana" w:hAnsi="Verdana" w:eastAsia="Times New Roman"/>
          <w:b/>
          <w:bCs/>
          <w:sz w:val="20"/>
          <w:szCs w:val="20"/>
          <w:u w:color="000000" w:val="none"/>
          <w:lang w:val="pt-pt"/>
        </w:rPr>
      </w:r>
    </w:p>
    <w:p>
      <w:pPr>
        <w:spacing w:after="0" w:line="240" w:lineRule="auto"/>
        <w:jc w:val="both"/>
        <w:rPr>
          <w:rFonts w:ascii="Verdana" w:hAnsi="Verdana" w:eastAsia="Times New Roman"/>
          <w:sz w:val="20"/>
          <w:szCs w:val="20"/>
          <w:u w:color="000000" w:val="none"/>
          <w:lang w:val="pt-pt"/>
        </w:rPr>
      </w:pPr>
      <w:r>
        <w:rPr>
          <w:rFonts w:ascii="Verdana" w:hAnsi="Verdana" w:eastAsia="Times New Roman"/>
          <w:b/>
          <w:bCs/>
          <w:sz w:val="20"/>
          <w:szCs w:val="20"/>
          <w:u w:color="000000" w:val="none"/>
          <w:lang w:val="pt-pt"/>
        </w:rPr>
        <w:t>Dos critérios de seleção:</w:t>
      </w:r>
      <w:r>
        <w:rPr>
          <w:rFonts w:ascii="Verdana" w:hAnsi="Verdana" w:eastAsia="Times New Roman"/>
          <w:sz w:val="20"/>
          <w:szCs w:val="20"/>
          <w:u w:color="000000" w:val="none"/>
          <w:lang w:val="pt-pt"/>
        </w:rPr>
        <w:t xml:space="preserve"> A classificação dos candidatos se dará por meio da avaliação dos aspectos relacionados abaixo. </w:t>
      </w:r>
      <w:r>
        <w:rPr>
          <w:rFonts w:ascii="Verdana" w:hAnsi="Verdana" w:eastAsia="Times New Roman"/>
          <w:sz w:val="20"/>
          <w:szCs w:val="20"/>
          <w:u w:color="000000" w:val="none"/>
          <w:lang w:val="pt-pt"/>
        </w:rPr>
      </w:r>
    </w:p>
    <w:p>
      <w:pPr>
        <w:ind w:firstLine="708"/>
        <w:spacing w:after="0" w:line="240" w:lineRule="auto"/>
        <w:rPr>
          <w:rFonts w:ascii="Verdana" w:hAnsi="Verdana" w:eastAsia="Times New Roman"/>
          <w:b/>
          <w:bCs/>
          <w:sz w:val="20"/>
          <w:szCs w:val="20"/>
          <w:u w:color="000000" w:val="none"/>
          <w:lang w:val="pt-pt"/>
        </w:rPr>
      </w:pPr>
      <w:r>
        <w:rPr>
          <w:rFonts w:ascii="Verdana" w:hAnsi="Verdana" w:eastAsia="Times New Roman"/>
          <w:b/>
          <w:bCs/>
          <w:sz w:val="20"/>
          <w:szCs w:val="20"/>
          <w:u w:color="000000" w:val="none"/>
          <w:lang w:val="pt-pt"/>
        </w:rPr>
      </w:r>
    </w:p>
    <w:p>
      <w:pPr>
        <w:ind w:firstLine="142"/>
        <w:spacing w:after="0" w:line="240" w:lineRule="auto"/>
        <w:rPr>
          <w:rFonts w:ascii="Verdana" w:hAnsi="Verdana" w:eastAsia="Times New Roman"/>
          <w:b/>
          <w:bCs/>
          <w:sz w:val="20"/>
          <w:szCs w:val="20"/>
          <w:u w:color="000000" w:val="none"/>
          <w:lang w:val="pt-pt"/>
        </w:rPr>
      </w:pPr>
      <w:r>
        <w:rPr>
          <w:rFonts w:ascii="Verdana" w:hAnsi="Verdana" w:eastAsia="Times New Roman"/>
          <w:b/>
          <w:bCs/>
          <w:sz w:val="20"/>
          <w:szCs w:val="20"/>
          <w:u w:color="000000" w:val="none"/>
          <w:lang w:val="pt-pt"/>
        </w:rPr>
        <w:t xml:space="preserve">1. Titulação </w:t>
      </w:r>
      <w:r>
        <w:rPr>
          <w:rFonts w:ascii="Verdana" w:hAnsi="Verdana" w:eastAsia="Verdana" w:cs="Verdana"/>
          <w:sz w:val="20"/>
          <w:lang w:val="pt-pt"/>
        </w:rPr>
        <w:t>(conf. Tab. de atribuição de</w:t>
      </w:r>
      <w:r>
        <w:rPr>
          <w:rFonts w:ascii="Verdana" w:hAnsi="Verdana" w:eastAsia="Verdana" w:cs="Verdana"/>
          <w:spacing w:val="-19"/>
          <w:sz w:val="20"/>
          <w:lang w:val="pt-pt"/>
        </w:rPr>
        <w:t xml:space="preserve"> </w:t>
      </w:r>
      <w:r>
        <w:rPr>
          <w:rFonts w:ascii="Verdana" w:hAnsi="Verdana" w:eastAsia="Verdana" w:cs="Verdana"/>
          <w:sz w:val="20"/>
          <w:lang w:val="pt-pt"/>
        </w:rPr>
        <w:t>pontos)</w:t>
      </w:r>
      <w:r>
        <w:rPr>
          <w:rFonts w:ascii="Verdana" w:hAnsi="Verdana" w:eastAsia="Times New Roman"/>
          <w:b/>
          <w:bCs/>
          <w:sz w:val="20"/>
          <w:szCs w:val="20"/>
          <w:u w:color="000000" w:val="none"/>
          <w:lang w:val="pt-pt"/>
        </w:rPr>
        <w:t xml:space="preserve"> </w:t>
      </w:r>
      <w:r>
        <w:rPr>
          <w:rFonts w:ascii="Verdana" w:hAnsi="Verdana" w:eastAsia="Times New Roman"/>
          <w:b/>
          <w:bCs/>
          <w:sz w:val="20"/>
          <w:szCs w:val="20"/>
          <w:u w:color="000000" w:val="none"/>
          <w:lang w:val="pt-pt"/>
        </w:rPr>
        <w:t>:</w:t>
      </w:r>
      <w:r>
        <w:rPr>
          <w:rFonts w:ascii="Verdana" w:hAnsi="Verdana" w:eastAsia="Times New Roman"/>
          <w:b/>
          <w:bCs/>
          <w:sz w:val="20"/>
          <w:szCs w:val="20"/>
          <w:u w:color="000000" w:val="none"/>
          <w:lang w:val="pt-pt"/>
        </w:rPr>
      </w:r>
    </w:p>
    <w:p>
      <w:pPr>
        <w:numPr>
          <w:ilvl w:val="0"/>
          <w:numId w:val="18"/>
        </w:numPr>
        <w:ind w:left="426" w:hanging="284"/>
        <w:spacing w:after="0" w:line="240" w:lineRule="auto"/>
        <w:rPr>
          <w:rFonts w:ascii="Verdana" w:hAnsi="Verdana" w:eastAsia="Times New Roman"/>
          <w:sz w:val="20"/>
          <w:szCs w:val="20"/>
          <w:u w:color="000000" w:val="none"/>
          <w:lang w:val="pt-pt"/>
        </w:rPr>
      </w:pPr>
      <w:r>
        <w:rPr>
          <w:rFonts w:ascii="Verdana" w:hAnsi="Verdana" w:eastAsia="Times New Roman"/>
          <w:sz w:val="20"/>
          <w:szCs w:val="20"/>
          <w:u w:color="000000" w:val="none"/>
          <w:lang w:val="pt-pt"/>
        </w:rPr>
        <w:t xml:space="preserve"> Aderência da titulação à linha de Pesquisa do Programa;</w:t>
      </w:r>
      <w:r>
        <w:rPr>
          <w:rFonts w:ascii="Verdana" w:hAnsi="Verdana" w:eastAsia="Times New Roman"/>
          <w:sz w:val="20"/>
          <w:szCs w:val="20"/>
          <w:u w:color="000000" w:val="none"/>
          <w:lang w:val="pt-pt"/>
        </w:rPr>
      </w:r>
    </w:p>
    <w:p>
      <w:pPr>
        <w:numPr>
          <w:ilvl w:val="0"/>
          <w:numId w:val="18"/>
        </w:numPr>
        <w:ind w:left="426" w:hanging="284"/>
        <w:spacing w:after="0" w:line="240" w:lineRule="auto"/>
        <w:rPr>
          <w:rFonts w:ascii="Verdana" w:hAnsi="Verdana" w:eastAsia="Times New Roman"/>
          <w:sz w:val="20"/>
          <w:szCs w:val="20"/>
          <w:u w:color="000000" w:val="none"/>
          <w:lang w:val="pt-pt"/>
        </w:rPr>
      </w:pPr>
      <w:r>
        <w:rPr>
          <w:rFonts w:ascii="Verdana" w:hAnsi="Verdana" w:eastAsia="Times New Roman"/>
          <w:sz w:val="20"/>
          <w:szCs w:val="20"/>
          <w:u w:color="000000" w:val="none"/>
          <w:lang w:val="pt-pt"/>
        </w:rPr>
        <w:t>Titulação de doutor</w:t>
      </w:r>
      <w:r>
        <w:rPr>
          <w:rFonts w:ascii="Verdana" w:hAnsi="Verdana" w:eastAsia="Times New Roman"/>
          <w:sz w:val="20"/>
          <w:szCs w:val="20"/>
          <w:u w:color="000000" w:val="none"/>
          <w:lang w:val="pt-pt"/>
        </w:rPr>
        <w:t>/a</w:t>
      </w:r>
      <w:r>
        <w:rPr>
          <w:rFonts w:ascii="Verdana" w:hAnsi="Verdana" w:eastAsia="Times New Roman"/>
          <w:sz w:val="20"/>
          <w:szCs w:val="20"/>
          <w:u w:color="000000" w:val="none"/>
          <w:lang w:val="pt-pt"/>
        </w:rPr>
        <w:t xml:space="preserve"> em programa credenciado pela CAPES ou em instituição estrangeira, com diploma validado no Brasil, confor</w:t>
      </w:r>
      <w:r>
        <w:rPr>
          <w:rFonts w:ascii="Verdana" w:hAnsi="Verdana" w:eastAsia="Times New Roman"/>
          <w:sz w:val="20"/>
          <w:szCs w:val="20"/>
          <w:u w:color="000000" w:val="none"/>
          <w:lang w:val="pt-pt"/>
        </w:rPr>
        <w:t>me a legislação em vigor.</w:t>
      </w:r>
      <w:r>
        <w:rPr>
          <w:rFonts w:ascii="Verdana" w:hAnsi="Verdana" w:eastAsia="Times New Roman"/>
          <w:sz w:val="20"/>
          <w:szCs w:val="20"/>
          <w:u w:color="000000" w:val="none"/>
          <w:lang w:val="pt-pt"/>
        </w:rPr>
      </w:r>
    </w:p>
    <w:p>
      <w:pPr>
        <w:spacing w:after="0" w:line="240" w:lineRule="auto"/>
        <w:jc w:val="both"/>
        <w:rPr>
          <w:rFonts w:ascii="Verdana" w:hAnsi="Verdana" w:eastAsia="Times New Roman"/>
          <w:sz w:val="20"/>
          <w:szCs w:val="20"/>
          <w:u w:color="000000" w:val="none"/>
          <w:lang w:val="pt-pt"/>
        </w:rPr>
      </w:pPr>
      <w:r>
        <w:rPr>
          <w:rFonts w:ascii="Verdana" w:hAnsi="Verdana" w:eastAsia="Times New Roman"/>
          <w:sz w:val="20"/>
          <w:szCs w:val="20"/>
          <w:u w:color="000000" w:val="none"/>
          <w:lang w:val="pt-pt"/>
        </w:rPr>
      </w:r>
    </w:p>
    <w:p>
      <w:pPr>
        <w:ind w:left="284" w:hanging="284"/>
        <w:spacing w:after="0" w:line="240" w:lineRule="auto"/>
        <w:jc w:val="both"/>
        <w:rPr>
          <w:rFonts w:ascii="Verdana" w:hAnsi="Verdana" w:eastAsia="Times New Roman"/>
          <w:b/>
          <w:bCs/>
          <w:sz w:val="20"/>
          <w:szCs w:val="20"/>
          <w:u w:color="000000" w:val="none"/>
          <w:lang w:val="pt-pt"/>
        </w:rPr>
      </w:pPr>
      <w:r>
        <w:rPr>
          <w:rFonts w:ascii="Verdana" w:hAnsi="Verdana" w:eastAsia="Times New Roman"/>
          <w:b/>
          <w:bCs/>
          <w:sz w:val="20"/>
          <w:szCs w:val="20"/>
          <w:u w:color="000000" w:val="none"/>
          <w:lang w:val="pt-pt"/>
        </w:rPr>
        <w:t xml:space="preserve">2. Habilidade em Pesquisa e Publicação, considerados os últimos 4 anos </w:t>
      </w:r>
      <w:r>
        <w:rPr>
          <w:rFonts w:ascii="Verdana" w:hAnsi="Verdana" w:eastAsia="Verdana" w:cs="Verdana"/>
          <w:sz w:val="20"/>
          <w:lang w:val="pt-pt"/>
        </w:rPr>
        <w:t>(conf. Tab. de atribuição de</w:t>
      </w:r>
      <w:r>
        <w:rPr>
          <w:rFonts w:ascii="Verdana" w:hAnsi="Verdana" w:eastAsia="Verdana" w:cs="Verdana"/>
          <w:spacing w:val="-19"/>
          <w:sz w:val="20"/>
          <w:lang w:val="pt-pt"/>
        </w:rPr>
        <w:t xml:space="preserve"> </w:t>
      </w:r>
      <w:r>
        <w:rPr>
          <w:rFonts w:ascii="Verdana" w:hAnsi="Verdana" w:eastAsia="Verdana" w:cs="Verdana"/>
          <w:sz w:val="20"/>
          <w:lang w:val="pt-pt"/>
        </w:rPr>
        <w:t>pontos)</w:t>
      </w:r>
      <w:r>
        <w:rPr>
          <w:rFonts w:ascii="Verdana" w:hAnsi="Verdana" w:eastAsia="Times New Roman"/>
          <w:b/>
          <w:bCs/>
          <w:sz w:val="20"/>
          <w:szCs w:val="20"/>
          <w:u w:color="000000" w:val="none"/>
          <w:lang w:val="pt-pt"/>
        </w:rPr>
        <w:t>:</w:t>
      </w:r>
      <w:r>
        <w:rPr>
          <w:rFonts w:ascii="Verdana" w:hAnsi="Verdana" w:eastAsia="Times New Roman"/>
          <w:b/>
          <w:bCs/>
          <w:sz w:val="20"/>
          <w:szCs w:val="20"/>
          <w:u w:color="000000" w:val="none"/>
          <w:lang w:val="pt-pt"/>
        </w:rPr>
      </w:r>
    </w:p>
    <w:p>
      <w:pPr>
        <w:ind w:left="284" w:hanging="284"/>
        <w:spacing w:after="0" w:line="240" w:lineRule="auto"/>
        <w:jc w:val="both"/>
        <w:rPr>
          <w:rFonts w:ascii="Verdana" w:hAnsi="Verdana" w:eastAsia="Times New Roman"/>
          <w:sz w:val="20"/>
          <w:szCs w:val="20"/>
          <w:u w:color="000000" w:val="none"/>
          <w:lang w:val="pt-pt"/>
        </w:rPr>
      </w:pPr>
      <w:r>
        <w:rPr>
          <w:rFonts w:ascii="Verdana" w:hAnsi="Verdana" w:eastAsia="Times New Roman"/>
          <w:sz w:val="20"/>
          <w:szCs w:val="20"/>
          <w:u w:color="000000" w:val="none"/>
          <w:noProof w:val="1"/>
        </w:rPr>
        <w:t xml:space="preserve">a) Aderência das publicações à linha de Pesquisa do Programa, especificamente, </w:t>
      </w:r>
      <w:r>
        <w:rPr>
          <w:rFonts w:ascii="Verdana" w:hAnsi="Verdana" w:eastAsia="Times New Roman"/>
          <w:sz w:val="20"/>
          <w:szCs w:val="20"/>
          <w:u w:color="000000" w:val="none"/>
          <w:lang w:val="pt-pt"/>
        </w:rPr>
        <w:t>com ênfase no Segundo Testamento e na literatura extra-canônica (apócrifos);</w:t>
      </w:r>
      <w:r>
        <w:rPr>
          <w:rFonts w:ascii="Verdana" w:hAnsi="Verdana" w:eastAsia="Times New Roman"/>
          <w:sz w:val="20"/>
          <w:szCs w:val="20"/>
          <w:u w:color="000000" w:val="none"/>
          <w:lang w:val="pt-pt"/>
        </w:rPr>
      </w:r>
    </w:p>
    <w:p>
      <w:pPr>
        <w:ind w:left="284" w:hanging="284"/>
        <w:spacing w:after="0" w:line="240" w:lineRule="auto"/>
        <w:jc w:val="both"/>
        <w:rPr>
          <w:rFonts w:ascii="Verdana" w:hAnsi="Verdana" w:eastAsia="Times New Roman"/>
          <w:sz w:val="20"/>
          <w:szCs w:val="20"/>
          <w:u w:color="000000" w:val="none"/>
          <w:lang w:val="pt-pt"/>
        </w:rPr>
      </w:pPr>
      <w:r>
        <w:rPr>
          <w:rFonts w:ascii="Verdana" w:hAnsi="Verdana" w:eastAsia="Times New Roman"/>
          <w:sz w:val="20"/>
          <w:szCs w:val="20"/>
          <w:u w:color="000000" w:val="none"/>
          <w:noProof w:val="1"/>
        </w:rPr>
        <w:t xml:space="preserve">b) Mérito e aderência do projeto de pesquisa à Linha de Pesquisa do Programa, especificamente, </w:t>
      </w:r>
      <w:r>
        <w:rPr>
          <w:rFonts w:ascii="Verdana" w:hAnsi="Verdana" w:eastAsia="Times New Roman"/>
          <w:sz w:val="20"/>
          <w:szCs w:val="20"/>
          <w:u w:color="000000" w:val="none"/>
          <w:lang w:val="pt-pt"/>
        </w:rPr>
        <w:t>com ênfase no Segundo Testamento e na literatura extra-canônica (apócrifos)</w:t>
      </w:r>
      <w:r>
        <w:rPr>
          <w:rFonts w:ascii="Verdana" w:hAnsi="Verdana" w:eastAsia="Times New Roman"/>
          <w:sz w:val="20"/>
          <w:szCs w:val="20"/>
          <w:u w:color="000000" w:val="none"/>
          <w:noProof w:val="1"/>
        </w:rPr>
        <w:t>.</w:t>
      </w:r>
      <w:r>
        <w:rPr>
          <w:rFonts w:ascii="Verdana" w:hAnsi="Verdana" w:eastAsia="Times New Roman"/>
          <w:sz w:val="20"/>
          <w:szCs w:val="20"/>
          <w:u w:color="000000" w:val="none"/>
          <w:lang w:val="pt-pt"/>
        </w:rPr>
      </w:r>
    </w:p>
    <w:p>
      <w:pPr>
        <w:spacing w:after="0" w:line="240" w:lineRule="auto"/>
        <w:jc w:val="both"/>
        <w:rPr>
          <w:rFonts w:ascii="Verdana" w:hAnsi="Verdana" w:eastAsia="Times New Roman"/>
          <w:sz w:val="20"/>
          <w:szCs w:val="20"/>
          <w:u w:color="000000" w:val="none"/>
          <w:lang w:val="pt-pt"/>
        </w:rPr>
      </w:pPr>
      <w:r>
        <w:rPr>
          <w:rFonts w:ascii="Verdana" w:hAnsi="Verdana" w:eastAsia="Times New Roman"/>
          <w:sz w:val="20"/>
          <w:szCs w:val="20"/>
          <w:u w:color="000000" w:val="none"/>
          <w:lang w:val="pt-pt"/>
        </w:rPr>
        <w:t xml:space="preserve"> </w:t>
      </w:r>
    </w:p>
    <w:p>
      <w:pPr>
        <w:ind w:left="709" w:hanging="709"/>
        <w:spacing w:after="0" w:line="240" w:lineRule="auto"/>
        <w:jc w:val="both"/>
        <w:rPr>
          <w:rFonts w:ascii="Verdana" w:hAnsi="Verdana" w:eastAsia="Times New Roman"/>
          <w:b/>
          <w:bCs/>
          <w:sz w:val="20"/>
          <w:szCs w:val="20"/>
          <w:u w:color="000000" w:val="none"/>
          <w:lang w:val="pt-pt"/>
        </w:rPr>
      </w:pPr>
      <w:r>
        <w:rPr>
          <w:rFonts w:ascii="Verdana" w:hAnsi="Verdana" w:eastAsia="Times New Roman"/>
          <w:b/>
          <w:bCs/>
          <w:sz w:val="20"/>
          <w:szCs w:val="20"/>
          <w:u w:color="000000" w:val="none"/>
          <w:lang w:val="pt-pt"/>
        </w:rPr>
        <w:t>3. Qualificação para docência</w:t>
      </w:r>
      <w:r>
        <w:rPr>
          <w:rFonts w:ascii="Verdana" w:hAnsi="Verdana" w:eastAsia="Times New Roman"/>
          <w:b/>
          <w:bCs/>
          <w:sz w:val="20"/>
          <w:szCs w:val="20"/>
          <w:u w:color="000000" w:val="none"/>
          <w:lang w:val="pt-pt"/>
        </w:rPr>
        <w:t xml:space="preserve"> </w:t>
      </w:r>
      <w:r>
        <w:rPr>
          <w:rFonts w:ascii="Verdana" w:hAnsi="Verdana" w:eastAsia="Verdana" w:cs="Verdana"/>
          <w:sz w:val="20"/>
          <w:lang w:val="pt-pt"/>
        </w:rPr>
        <w:t>(conf. Tab. de atribuição de</w:t>
      </w:r>
      <w:r>
        <w:rPr>
          <w:rFonts w:ascii="Verdana" w:hAnsi="Verdana" w:eastAsia="Verdana" w:cs="Verdana"/>
          <w:spacing w:val="-19"/>
          <w:sz w:val="20"/>
          <w:lang w:val="pt-pt"/>
        </w:rPr>
        <w:t xml:space="preserve"> </w:t>
      </w:r>
      <w:r>
        <w:rPr>
          <w:rFonts w:ascii="Verdana" w:hAnsi="Verdana" w:eastAsia="Verdana" w:cs="Verdana"/>
          <w:sz w:val="20"/>
          <w:lang w:val="pt-pt"/>
        </w:rPr>
        <w:t>pontos)</w:t>
      </w:r>
      <w:r>
        <w:rPr>
          <w:rFonts w:ascii="Verdana" w:hAnsi="Verdana" w:eastAsia="Times New Roman"/>
          <w:b/>
          <w:bCs/>
          <w:sz w:val="20"/>
          <w:szCs w:val="20"/>
          <w:u w:color="000000" w:val="none"/>
          <w:lang w:val="pt-pt"/>
        </w:rPr>
        <w:t>:</w:t>
      </w:r>
      <w:r>
        <w:rPr>
          <w:rFonts w:ascii="Verdana" w:hAnsi="Verdana" w:eastAsia="Times New Roman"/>
          <w:b/>
          <w:bCs/>
          <w:sz w:val="20"/>
          <w:szCs w:val="20"/>
          <w:u w:color="000000" w:val="none"/>
          <w:lang w:val="pt-pt"/>
        </w:rPr>
      </w:r>
    </w:p>
    <w:p>
      <w:pPr>
        <w:numPr>
          <w:ilvl w:val="0"/>
          <w:numId w:val="16"/>
        </w:numPr>
        <w:ind w:left="284" w:hanging="284"/>
        <w:spacing w:after="0" w:line="240" w:lineRule="auto"/>
        <w:jc w:val="both"/>
        <w:rPr>
          <w:rFonts w:ascii="Verdana" w:hAnsi="Verdana" w:eastAsia="Times New Roman"/>
          <w:sz w:val="20"/>
          <w:szCs w:val="20"/>
          <w:u w:color="000000" w:val="none"/>
          <w:lang w:val="pt-pt"/>
        </w:rPr>
      </w:pPr>
      <w:r>
        <w:rPr>
          <w:rFonts w:ascii="Verdana" w:hAnsi="Verdana" w:eastAsia="Times New Roman"/>
          <w:sz w:val="20"/>
          <w:szCs w:val="20"/>
          <w:u w:color="000000" w:val="none"/>
          <w:lang w:val="pt-pt"/>
        </w:rPr>
        <w:t xml:space="preserve">Habilidade didática avaliada na prova didática; </w:t>
      </w:r>
    </w:p>
    <w:p>
      <w:pPr>
        <w:numPr>
          <w:ilvl w:val="0"/>
          <w:numId w:val="16"/>
        </w:numPr>
        <w:ind w:left="284" w:hanging="284"/>
        <w:spacing w:after="0" w:line="240" w:lineRule="auto"/>
        <w:jc w:val="both"/>
        <w:rPr>
          <w:rFonts w:ascii="Verdana" w:hAnsi="Verdana" w:eastAsia="Times New Roman"/>
          <w:sz w:val="20"/>
          <w:szCs w:val="20"/>
          <w:u w:color="000000" w:val="none"/>
          <w:lang w:val="pt-pt"/>
        </w:rPr>
      </w:pPr>
      <w:r>
        <w:rPr>
          <w:rFonts w:ascii="Verdana" w:hAnsi="Verdana" w:eastAsia="Times New Roman"/>
          <w:sz w:val="20"/>
          <w:szCs w:val="20"/>
          <w:u w:color="000000" w:val="none"/>
          <w:lang w:val="pt-pt"/>
        </w:rPr>
        <w:t xml:space="preserve">Qualificação para ministrar o conjunto de disciplina(s) na  Linha de Pesquisa do Programa sustentado pelas etapas anteriores; </w:t>
      </w:r>
    </w:p>
    <w:p>
      <w:pPr>
        <w:numPr>
          <w:ilvl w:val="0"/>
          <w:numId w:val="16"/>
        </w:numPr>
        <w:ind w:left="284" w:hanging="284"/>
        <w:spacing w:after="0" w:line="240" w:lineRule="auto"/>
        <w:jc w:val="both"/>
        <w:rPr>
          <w:rFonts w:ascii="Verdana" w:hAnsi="Verdana" w:eastAsia="Times New Roman"/>
          <w:sz w:val="20"/>
          <w:szCs w:val="20"/>
          <w:u w:color="000000" w:val="none"/>
          <w:lang w:val="pt-pt"/>
        </w:rPr>
      </w:pPr>
      <w:r>
        <w:rPr>
          <w:rFonts w:ascii="Verdana" w:hAnsi="Verdana" w:eastAsia="Times New Roman"/>
          <w:sz w:val="20"/>
          <w:szCs w:val="20"/>
          <w:u w:color="000000" w:val="none"/>
          <w:lang w:val="pt-pt"/>
        </w:rPr>
        <w:t xml:space="preserve">Tempo de docência em Programas de Pós-Graduação Stricto-Sensu reconhecidos pela CAPES </w:t>
      </w:r>
      <w:r>
        <w:rPr>
          <w:rFonts w:ascii="Verdana" w:hAnsi="Verdana" w:eastAsia="Times New Roman"/>
          <w:sz w:val="20"/>
          <w:szCs w:val="20"/>
          <w:u w:color="000000" w:val="none"/>
          <w:lang w:val="pt-pt"/>
        </w:rPr>
        <w:t>(</w:t>
      </w:r>
      <w:r>
        <w:rPr>
          <w:rFonts w:ascii="Verdana" w:hAnsi="Verdana" w:eastAsia="Times New Roman"/>
          <w:sz w:val="20"/>
          <w:szCs w:val="20"/>
          <w:u w:color="000000" w:val="none"/>
          <w:lang w:val="pt-pt"/>
        </w:rPr>
        <w:t>conf Tabela de atribuição de pontos)</w:t>
      </w:r>
      <w:r>
        <w:rPr>
          <w:rFonts w:ascii="Verdana" w:hAnsi="Verdana" w:eastAsia="Times New Roman"/>
          <w:sz w:val="20"/>
          <w:szCs w:val="20"/>
          <w:u w:color="000000" w:val="none"/>
          <w:lang w:val="pt-pt"/>
        </w:rPr>
      </w:r>
    </w:p>
    <w:p>
      <w:pPr>
        <w:spacing w:after="0" w:line="240" w:lineRule="auto"/>
        <w:jc w:val="both"/>
        <w:rPr>
          <w:rStyle w:val="char1"/>
          <w:rFonts w:ascii="Verdana" w:hAnsi="Verdana" w:eastAsia="Times New Roman"/>
          <w:sz w:val="20"/>
          <w:szCs w:val="20"/>
          <w:u w:color="000000" w:val="none"/>
          <w:lang w:val="pt-pt"/>
        </w:rPr>
      </w:pPr>
      <w:r>
        <w:rPr>
          <w:rFonts w:ascii="Verdana" w:hAnsi="Verdana" w:eastAsia="Times New Roman"/>
          <w:sz w:val="20"/>
          <w:szCs w:val="20"/>
          <w:u w:color="000000" w:val="none"/>
          <w:lang w:val="pt-pt"/>
        </w:rPr>
        <w:br w:type="textWrapping"/>
      </w:r>
      <w:r>
        <w:rPr>
          <w:rFonts w:ascii="Verdana" w:hAnsi="Verdana" w:eastAsia="Times New Roman"/>
          <w:b/>
          <w:bCs/>
          <w:sz w:val="20"/>
          <w:szCs w:val="20"/>
          <w:u w:color="000000" w:val="none"/>
          <w:lang w:val="pt-pt"/>
        </w:rPr>
        <w:t xml:space="preserve">4. Inserção na comunidade acadêmica </w:t>
      </w:r>
      <w:r>
        <w:rPr>
          <w:rFonts w:ascii="Verdana" w:hAnsi="Verdana" w:eastAsia="Verdana" w:cs="Verdana"/>
          <w:sz w:val="20"/>
          <w:lang w:val="pt-pt"/>
        </w:rPr>
        <w:t>(conf. Tab. de atribuição de</w:t>
      </w:r>
      <w:r>
        <w:rPr>
          <w:rFonts w:ascii="Verdana" w:hAnsi="Verdana" w:eastAsia="Verdana" w:cs="Verdana"/>
          <w:spacing w:val="-19"/>
          <w:sz w:val="20"/>
          <w:lang w:val="pt-pt"/>
        </w:rPr>
        <w:t xml:space="preserve"> </w:t>
      </w:r>
      <w:r>
        <w:rPr>
          <w:rFonts w:ascii="Verdana" w:hAnsi="Verdana" w:eastAsia="Verdana" w:cs="Verdana"/>
          <w:sz w:val="20"/>
          <w:lang w:val="pt-pt"/>
        </w:rPr>
        <w:t>pontos).</w:t>
      </w:r>
      <w:r>
        <w:rPr>
          <w:rStyle w:val="char1"/>
          <w:rFonts w:ascii="Verdana" w:hAnsi="Verdana" w:eastAsia="Times New Roman"/>
          <w:sz w:val="20"/>
          <w:szCs w:val="20"/>
          <w:u w:color="000000" w:val="none"/>
          <w:lang w:val="pt-pt"/>
        </w:rPr>
      </w:r>
    </w:p>
    <w:p>
      <w:pPr>
        <w:pStyle w:val="para5"/>
        <w:ind w:left="1428"/>
        <w:spacing w:after="0" w:line="240" w:lineRule="auto"/>
        <w:jc w:val="both"/>
        <w:rPr>
          <w:rFonts w:ascii="Verdana" w:hAnsi="Verdana" w:eastAsia="Times New Roman"/>
          <w:sz w:val="20"/>
          <w:szCs w:val="20"/>
          <w:u w:color="000000" w:val="none"/>
          <w:position w:val="-1"/>
          <w:lang w:val="pt-pt"/>
        </w:rPr>
      </w:pPr>
      <w:r>
        <w:rPr>
          <w:rFonts w:ascii="Verdana" w:hAnsi="Verdana" w:eastAsia="Times New Roman"/>
          <w:sz w:val="20"/>
          <w:szCs w:val="20"/>
          <w:u w:color="000000" w:val="none"/>
          <w:position w:val="-1"/>
          <w:lang w:val="pt-pt"/>
        </w:rPr>
      </w:r>
    </w:p>
    <w:p>
      <w:pPr>
        <w:spacing w:after="0" w:line="240" w:lineRule="auto"/>
        <w:jc w:val="both"/>
        <w:rPr>
          <w:rFonts w:ascii="Verdana" w:hAnsi="Verdana" w:eastAsia="Times New Roman"/>
          <w:sz w:val="20"/>
          <w:szCs w:val="20"/>
          <w:u w:color="000000" w:val="none"/>
          <w:lang w:val="pt-pt"/>
        </w:rPr>
      </w:pPr>
      <w:r>
        <w:rPr>
          <w:rFonts w:ascii="Verdana" w:hAnsi="Verdana" w:eastAsia="Times New Roman"/>
          <w:b/>
          <w:bCs/>
          <w:sz w:val="20"/>
          <w:szCs w:val="20"/>
          <w:u w:color="000000" w:val="none"/>
          <w:lang w:val="pt-pt"/>
        </w:rPr>
        <w:t>Dos tópicos a serem escolhidos por Linha de Pesquisa</w:t>
      </w:r>
      <w:r>
        <w:rPr>
          <w:rFonts w:ascii="Verdana" w:hAnsi="Verdana" w:eastAsia="Times New Roman"/>
          <w:sz w:val="20"/>
          <w:szCs w:val="20"/>
          <w:u w:color="000000" w:val="none"/>
          <w:lang w:val="pt-pt"/>
        </w:rPr>
        <w:t xml:space="preserve"> – O/A candidato escolherá</w:t>
      </w:r>
      <w:r>
        <w:rPr>
          <w:rFonts w:ascii="Verdana" w:hAnsi="Verdana" w:eastAsia="Times New Roman"/>
          <w:sz w:val="20"/>
          <w:szCs w:val="20"/>
          <w:u w:color="000000" w:val="none"/>
          <w:lang w:val="pt-pt"/>
        </w:rPr>
        <w:t xml:space="preserve"> o ponto para sua prova prática dentre os relacionados a seguir:</w:t>
      </w:r>
      <w:r>
        <w:rPr>
          <w:rFonts w:ascii="Verdana" w:hAnsi="Verdana" w:eastAsia="Times New Roman"/>
          <w:sz w:val="20"/>
          <w:szCs w:val="20"/>
          <w:u w:color="000000" w:val="none"/>
          <w:lang w:val="pt-pt"/>
        </w:rPr>
      </w:r>
    </w:p>
    <w:p>
      <w:pPr>
        <w:ind w:left="709"/>
        <w:spacing w:after="0" w:line="240" w:lineRule="auto"/>
        <w:jc w:val="both"/>
        <w:rPr>
          <w:rFonts w:ascii="Verdana" w:hAnsi="Verdana" w:eastAsia="Times New Roman"/>
          <w:sz w:val="20"/>
          <w:szCs w:val="20"/>
          <w:u w:color="000000" w:val="none"/>
          <w:lang w:val="pt-pt"/>
        </w:rPr>
      </w:pPr>
      <w:r>
        <w:rPr>
          <w:rFonts w:ascii="Verdana" w:hAnsi="Verdana" w:eastAsia="Times New Roman"/>
          <w:sz w:val="20"/>
          <w:szCs w:val="20"/>
          <w:u w:color="000000" w:val="none"/>
          <w:lang w:val="pt-pt"/>
        </w:rPr>
      </w:r>
    </w:p>
    <w:p>
      <w:pPr>
        <w:pStyle w:val="para5"/>
        <w:numPr>
          <w:ilvl w:val="0"/>
          <w:numId w:val="19"/>
        </w:numPr>
        <w:ind w:left="142" w:hanging="142"/>
        <w:spacing w:after="0" w:line="240" w:lineRule="auto"/>
        <w:jc w:val="both"/>
        <w:rPr>
          <w:rStyle w:val="char1"/>
          <w:rFonts w:ascii="Verdana" w:hAnsi="Verdana" w:eastAsia="Times New Roman"/>
          <w:b w:val="0"/>
          <w:bCs w:val="0"/>
          <w:sz w:val="20"/>
          <w:szCs w:val="20"/>
          <w:u w:color="000000" w:val="none"/>
          <w:position w:val="-1"/>
          <w:lang w:val="pt-pt"/>
        </w:rPr>
      </w:pPr>
      <w:r>
        <w:rPr>
          <w:rStyle w:val="char1"/>
          <w:rFonts w:ascii="Verdana" w:hAnsi="Verdana"/>
          <w:color w:val="000000"/>
          <w:sz w:val="20"/>
          <w:szCs w:val="20"/>
          <w:shd w:val="clear" w:fill="ffffff"/>
        </w:rPr>
        <w:t>Estudos literários do cristianismo primitivo</w:t>
      </w:r>
      <w:r>
        <w:rPr>
          <w:rStyle w:val="char1"/>
          <w:rFonts w:ascii="Verdana" w:hAnsi="Verdana" w:eastAsia="Times New Roman"/>
          <w:b w:val="0"/>
          <w:bCs w:val="0"/>
          <w:sz w:val="20"/>
          <w:szCs w:val="20"/>
          <w:u w:color="000000" w:val="none"/>
          <w:position w:val="-1"/>
          <w:lang w:val="pt-pt"/>
        </w:rPr>
      </w:r>
    </w:p>
    <w:p>
      <w:pPr>
        <w:ind w:left="142"/>
        <w:spacing w:after="0" w:line="240" w:lineRule="auto"/>
        <w:jc w:val="both"/>
        <w:rPr>
          <w:rStyle w:val="char1"/>
          <w:rFonts w:ascii="Verdana" w:hAnsi="Verdana" w:eastAsia="Times New Roman"/>
          <w:b w:val="0"/>
          <w:bCs w:val="0"/>
          <w:sz w:val="20"/>
          <w:szCs w:val="20"/>
          <w:u w:color="000000" w:val="none"/>
          <w:position w:val="-1"/>
          <w:lang w:val="pt-pt"/>
        </w:rPr>
      </w:pPr>
      <w:r>
        <w:rPr>
          <w:rStyle w:val="char1"/>
          <w:rFonts w:ascii="Verdana" w:hAnsi="Verdana" w:eastAsia="Times New Roman"/>
          <w:b w:val="0"/>
          <w:bCs w:val="0"/>
          <w:sz w:val="20"/>
          <w:szCs w:val="20"/>
          <w:u w:color="000000" w:val="none"/>
          <w:position w:val="-1"/>
          <w:lang w:val="pt-pt"/>
        </w:rPr>
        <w:t>Analisa os textos do Novo Testamento, dos apócrifos e outros correlacionados, suas origens e desenvolvimento, gêneros literários e temas recorrentes, por meio de diversas abordagens metodológicas.</w:t>
      </w:r>
      <w:r>
        <w:rPr>
          <w:rStyle w:val="char1"/>
          <w:rFonts w:ascii="Verdana" w:hAnsi="Verdana" w:eastAsia="Times New Roman"/>
          <w:b w:val="0"/>
          <w:bCs w:val="0"/>
          <w:sz w:val="20"/>
          <w:szCs w:val="20"/>
          <w:u w:color="000000" w:val="none"/>
          <w:position w:val="-1"/>
          <w:lang w:val="pt-pt"/>
        </w:rPr>
      </w:r>
    </w:p>
    <w:p>
      <w:pPr>
        <w:ind w:left="1068"/>
        <w:spacing w:after="0" w:line="240" w:lineRule="auto"/>
        <w:jc w:val="both"/>
        <w:rPr>
          <w:rStyle w:val="char1"/>
          <w:rFonts w:ascii="Verdana" w:hAnsi="Verdana" w:eastAsia="Times New Roman"/>
          <w:b w:val="0"/>
          <w:bCs w:val="0"/>
          <w:sz w:val="20"/>
          <w:szCs w:val="20"/>
          <w:u w:color="000000" w:val="none"/>
          <w:position w:val="-1"/>
          <w:lang w:val="pt-pt"/>
        </w:rPr>
      </w:pPr>
      <w:r>
        <w:rPr>
          <w:rStyle w:val="char1"/>
          <w:rFonts w:ascii="Verdana" w:hAnsi="Verdana" w:eastAsia="Times New Roman"/>
          <w:b w:val="0"/>
          <w:bCs w:val="0"/>
          <w:sz w:val="20"/>
          <w:szCs w:val="20"/>
          <w:u w:color="000000" w:val="none"/>
          <w:position w:val="-1"/>
          <w:lang w:val="pt-pt"/>
        </w:rPr>
      </w:r>
    </w:p>
    <w:p>
      <w:pPr>
        <w:pStyle w:val="para5"/>
        <w:numPr>
          <w:ilvl w:val="0"/>
          <w:numId w:val="19"/>
        </w:numPr>
        <w:ind w:left="142" w:hanging="142"/>
        <w:spacing w:after="0" w:line="240" w:lineRule="auto"/>
        <w:jc w:val="both"/>
        <w:rPr>
          <w:rStyle w:val="char1"/>
          <w:rFonts w:ascii="Verdana" w:hAnsi="Verdana" w:eastAsia="Times New Roman"/>
          <w:b w:val="0"/>
          <w:bCs w:val="0"/>
          <w:sz w:val="20"/>
          <w:szCs w:val="20"/>
          <w:u w:color="000000" w:val="none"/>
          <w:position w:val="-1"/>
          <w:lang w:val="pt-pt"/>
        </w:rPr>
      </w:pPr>
      <w:r>
        <w:rPr>
          <w:rStyle w:val="char1"/>
          <w:rFonts w:ascii="Verdana" w:hAnsi="Verdana"/>
          <w:color w:val="000000"/>
          <w:sz w:val="20"/>
          <w:szCs w:val="20"/>
          <w:shd w:val="clear" w:fill="ffffff"/>
        </w:rPr>
        <w:t>Metodologia exegética da literatura do cristianismo primitivo</w:t>
      </w:r>
      <w:r>
        <w:rPr>
          <w:rStyle w:val="char1"/>
          <w:rFonts w:ascii="Verdana" w:hAnsi="Verdana" w:eastAsia="Times New Roman"/>
          <w:b w:val="0"/>
          <w:bCs w:val="0"/>
          <w:sz w:val="20"/>
          <w:szCs w:val="20"/>
          <w:u w:color="000000" w:val="none"/>
          <w:position w:val="-1"/>
          <w:lang w:val="pt-pt"/>
        </w:rPr>
      </w:r>
    </w:p>
    <w:p>
      <w:pPr>
        <w:ind w:left="142"/>
        <w:spacing w:after="0" w:line="240" w:lineRule="auto"/>
        <w:jc w:val="both"/>
        <w:rPr>
          <w:rStyle w:val="char1"/>
          <w:rFonts w:ascii="Verdana" w:hAnsi="Verdana" w:eastAsia="Times New Roman"/>
          <w:b w:val="0"/>
          <w:bCs w:val="0"/>
          <w:sz w:val="20"/>
          <w:szCs w:val="20"/>
          <w:u w:color="000000" w:val="none"/>
          <w:position w:val="-1"/>
          <w:lang w:val="pt-pt"/>
        </w:rPr>
      </w:pPr>
      <w:r>
        <w:rPr>
          <w:rFonts w:ascii="Verdana" w:hAnsi="Verdana"/>
          <w:color w:val="000000"/>
          <w:sz w:val="20"/>
          <w:szCs w:val="20"/>
          <w:shd w:val="clear" w:fill="ffffff"/>
        </w:rPr>
        <w:t>Apresentação e exercícios práticos dos métodos de análise exegéticos, em especial literários e históricos, para interpretação da literatura do cristianismo primitivo e afim, em sua especificidade, tais como: crítica textual, literária, de gênero, análise semântica, crítica histórica, questões de tradução. Promove também revisão de seus pressupostos e práticas em diálogo com as ciências da literatura, a história e com as hermenêuticas contemporâneas.</w:t>
      </w:r>
      <w:r>
        <w:rPr>
          <w:rStyle w:val="char1"/>
          <w:rFonts w:ascii="Verdana" w:hAnsi="Verdana" w:eastAsia="Times New Roman"/>
          <w:b w:val="0"/>
          <w:bCs w:val="0"/>
          <w:sz w:val="20"/>
          <w:szCs w:val="20"/>
          <w:u w:color="000000" w:val="none"/>
          <w:position w:val="-1"/>
          <w:lang w:val="pt-pt"/>
        </w:rPr>
      </w:r>
    </w:p>
    <w:p>
      <w:pPr>
        <w:spacing w:after="0" w:line="240" w:lineRule="auto"/>
        <w:jc w:val="both"/>
        <w:rPr>
          <w:rFonts w:ascii="Verdana" w:hAnsi="Verdana" w:eastAsia="Times New Roman"/>
          <w:sz w:val="20"/>
          <w:szCs w:val="20"/>
          <w:u w:color="000000" w:val="none"/>
          <w:lang w:val="pt-pt"/>
        </w:rPr>
      </w:pPr>
      <w:r>
        <w:rPr>
          <w:rFonts w:ascii="Verdana" w:hAnsi="Verdana" w:eastAsia="Times New Roman"/>
          <w:sz w:val="20"/>
          <w:szCs w:val="20"/>
          <w:u w:color="000000" w:val="none"/>
          <w:lang w:val="pt-pt"/>
        </w:rPr>
      </w:r>
    </w:p>
    <w:p>
      <w:pPr>
        <w:spacing w:after="0" w:line="240" w:lineRule="auto"/>
        <w:jc w:val="both"/>
        <w:rPr>
          <w:rFonts w:ascii="Verdana" w:hAnsi="Verdana" w:eastAsia="Times New Roman"/>
          <w:sz w:val="20"/>
          <w:szCs w:val="20"/>
          <w:u w:color="000000" w:val="none"/>
          <w:lang w:val="pt-pt"/>
        </w:rPr>
      </w:pPr>
      <w:r>
        <w:rPr>
          <w:rFonts w:ascii="Verdana" w:hAnsi="Verdana" w:eastAsia="Times New Roman"/>
          <w:sz w:val="20"/>
          <w:szCs w:val="20"/>
          <w:u w:color="000000" w:val="none"/>
          <w:lang w:val="pt-pt"/>
        </w:rPr>
        <w:br w:type="textWrapping"/>
      </w:r>
      <w:r>
        <w:rPr>
          <w:rFonts w:ascii="Verdana" w:hAnsi="Verdana" w:eastAsia="Times New Roman"/>
          <w:b/>
          <w:bCs/>
          <w:sz w:val="20"/>
          <w:szCs w:val="20"/>
          <w:u w:color="000000" w:val="none"/>
          <w:lang w:val="pt-pt"/>
        </w:rPr>
        <w:t xml:space="preserve">Dos pontos a serem atribuídos: </w:t>
      </w:r>
      <w:r>
        <w:rPr>
          <w:rFonts w:ascii="Verdana" w:hAnsi="Verdana" w:eastAsia="Times New Roman"/>
          <w:sz w:val="20"/>
          <w:szCs w:val="20"/>
          <w:u w:color="000000" w:val="none"/>
          <w:lang w:val="pt-pt"/>
        </w:rPr>
        <w:t>Os valores máximos a serem atribuídos a cada tópico de avaliação, por ordem decrescente de valor e por unidade, são os seguintes:</w:t>
      </w:r>
      <w:r>
        <w:rPr>
          <w:rFonts w:ascii="Verdana" w:hAnsi="Verdana" w:eastAsia="Times New Roman"/>
          <w:sz w:val="20"/>
          <w:szCs w:val="20"/>
          <w:u w:color="000000" w:val="none"/>
          <w:lang w:val="pt-pt"/>
        </w:rPr>
      </w:r>
    </w:p>
    <w:p>
      <w:pPr>
        <w:rPr>
          <w:rFonts w:ascii="Verdana" w:hAnsi="Verdana" w:eastAsia="Times New Roman"/>
          <w:color w:val="000000"/>
          <w:sz w:val="20"/>
          <w:szCs w:val="20"/>
          <w:u w:color="000000" w:val="none"/>
          <w:lang w:val="pt-pt"/>
        </w:rPr>
      </w:pPr>
      <w:r>
        <w:rPr>
          <w:rFonts w:ascii="Verdana" w:hAnsi="Verdana" w:eastAsia="Times New Roman"/>
          <w:color w:val="000000"/>
          <w:sz w:val="20"/>
          <w:szCs w:val="20"/>
          <w:u w:color="000000" w:val="none"/>
          <w:lang w:val="pt-pt"/>
        </w:rPr>
      </w:r>
    </w:p>
    <w:p>
      <w:pPr>
        <w:ind w:left="162"/>
        <w:spacing w:after="0" w:line="243" w:lineRule="exact"/>
        <w:outlineLvl w:val="1"/>
        <w:widowControl w:val="0"/>
        <w:rPr>
          <w:rFonts w:ascii="Verdana" w:hAnsi="Verdana" w:eastAsia="Verdana" w:cs="Verdana"/>
          <w:b/>
          <w:bCs/>
          <w:sz w:val="20"/>
          <w:szCs w:val="20"/>
          <w:lang w:val="pt-pt"/>
        </w:rPr>
      </w:pPr>
      <w:r>
        <w:rPr>
          <w:rFonts w:ascii="Verdana" w:hAnsi="Verdana" w:eastAsia="Verdana" w:cs="Verdana"/>
          <w:b/>
          <w:bCs/>
          <w:sz w:val="20"/>
          <w:szCs w:val="20"/>
          <w:lang w:val="pt-pt"/>
        </w:rPr>
        <w:t>1. HABILIDADE EM PESQUISA E PUBLICAÇÃO</w:t>
      </w:r>
      <w:r>
        <w:rPr>
          <w:rFonts w:ascii="Verdana" w:hAnsi="Verdana" w:eastAsia="Verdana" w:cs="Verdana"/>
          <w:b/>
          <w:bCs/>
          <w:sz w:val="20"/>
          <w:szCs w:val="20"/>
          <w:lang w:val="pt-pt"/>
        </w:rPr>
      </w:r>
    </w:p>
    <w:p>
      <w:pPr>
        <w:ind w:left="162" w:right="158"/>
        <w:spacing w:after="0" w:line="240" w:lineRule="auto"/>
        <w:jc w:val="both"/>
        <w:widowControl w:val="0"/>
        <w:rPr>
          <w:rFonts w:ascii="Verdana" w:hAnsi="Verdana" w:eastAsia="Verdana" w:cs="Verdana"/>
          <w:sz w:val="20"/>
          <w:szCs w:val="20"/>
          <w:lang w:val="pt-pt"/>
        </w:rPr>
      </w:pPr>
      <w:r>
        <w:rPr>
          <w:rFonts w:ascii="Verdana" w:hAnsi="Verdana" w:eastAsia="Verdana" w:cs="Verdana"/>
          <w:sz w:val="20"/>
          <w:szCs w:val="20"/>
          <w:lang w:val="pt-pt"/>
        </w:rPr>
        <w:t>(Os títulos a que se refere este Grupo serão comprovados por meio de declaração, certidão, certificado ou documento oficial, apresentado por cópia autenticada ou por cópia acompanhada pelo original para fins de autenticação pelo secretário da banca examinadora.)</w:t>
      </w:r>
    </w:p>
    <w:p>
      <w:pPr>
        <w:spacing w:before="11" w:after="0" w:line="240" w:lineRule="auto"/>
        <w:widowControl w:val="0"/>
        <w:rPr>
          <w:rFonts w:ascii="Verdana" w:hAnsi="Verdana" w:eastAsia="Verdana" w:cs="Verdana"/>
          <w:sz w:val="20"/>
          <w:szCs w:val="20"/>
          <w:lang w:val="pt-pt"/>
        </w:rPr>
      </w:pPr>
      <w:r>
        <w:rPr>
          <w:rFonts w:ascii="Verdana" w:hAnsi="Verdana" w:eastAsia="Verdana" w:cs="Verdana"/>
          <w:sz w:val="20"/>
          <w:szCs w:val="20"/>
          <w:lang w:val="pt-pt"/>
        </w:rPr>
      </w:r>
    </w:p>
    <w:p>
      <w:pPr>
        <w:ind w:left="162" w:right="157"/>
        <w:spacing w:after="0" w:line="240" w:lineRule="auto"/>
        <w:jc w:val="both"/>
        <w:widowControl w:val="0"/>
        <w:rPr>
          <w:rFonts w:ascii="Verdana" w:hAnsi="Verdana" w:eastAsia="Verdana" w:cs="Verdana"/>
          <w:sz w:val="20"/>
          <w:szCs w:val="20"/>
          <w:lang w:val="pt-pt"/>
        </w:rPr>
      </w:pPr>
      <w:r>
        <w:rPr>
          <w:rFonts w:ascii="Verdana" w:hAnsi="Verdana" w:eastAsia="Verdana" w:cs="Verdana"/>
          <w:sz w:val="20"/>
          <w:szCs w:val="20"/>
          <w:lang w:val="pt-pt"/>
        </w:rPr>
        <w:t>Serão considerados os títulos compreendidos nos últimos quatro</w:t>
      </w:r>
      <w:r>
        <w:rPr>
          <w:rFonts w:ascii="Verdana" w:hAnsi="Verdana" w:eastAsia="Verdana" w:cs="Verdana"/>
          <w:sz w:val="20"/>
          <w:szCs w:val="20"/>
          <w:lang w:val="pt-pt"/>
        </w:rPr>
        <w:t xml:space="preserve"> anos com aderência à linha de pesquisa com seu recorte específico explicitado nesse edital.</w:t>
      </w:r>
      <w:r>
        <w:rPr>
          <w:rFonts w:ascii="Verdana" w:hAnsi="Verdana" w:eastAsia="Verdana" w:cs="Verdana"/>
          <w:sz w:val="20"/>
          <w:szCs w:val="20"/>
          <w:lang w:val="pt-pt"/>
        </w:rPr>
        <w:t xml:space="preserve"> </w:t>
      </w:r>
      <w:r>
        <w:rPr>
          <w:rFonts w:ascii="Verdana" w:hAnsi="Verdana" w:eastAsia="Verdana" w:cs="Verdana"/>
          <w:sz w:val="20"/>
          <w:szCs w:val="20"/>
          <w:lang w:val="pt-pt"/>
        </w:rPr>
      </w:r>
    </w:p>
    <w:p>
      <w:pPr>
        <w:spacing w:before="9" w:after="1" w:line="240" w:lineRule="auto"/>
        <w:widowControl w:val="0"/>
        <w:rPr>
          <w:rFonts w:ascii="Verdana" w:hAnsi="Verdana" w:eastAsia="Verdana" w:cs="Verdana"/>
          <w:sz w:val="20"/>
          <w:szCs w:val="20"/>
          <w:lang w:val="pt-pt"/>
        </w:rPr>
      </w:pPr>
      <w:r>
        <w:rPr>
          <w:rFonts w:ascii="Verdana" w:hAnsi="Verdana" w:eastAsia="Verdana" w:cs="Verdana"/>
          <w:sz w:val="20"/>
          <w:szCs w:val="20"/>
          <w:lang w:val="pt-pt"/>
        </w:rPr>
      </w:r>
    </w:p>
    <w:tbl>
      <w:tblPr>
        <w:name w:val="Tabela1"/>
        <w:tabOrder w:val="0"/>
        <w:jc w:val="left"/>
        <w:tblInd w:w="167" w:type="dxa"/>
        <w:tblW w:w="8508" w:type="dxa"/>
      </w:tblPr>
      <w:tblGrid>
        <w:gridCol w:w="6522"/>
        <w:gridCol w:w="1986"/>
      </w:tblGrid>
      <w:tr>
        <w:trPr>
          <w:tblHeader w:val="0"/>
          <w:cantSplit w:val="0"/>
          <w:trHeight w:val="683" w:hRule="atLeast"/>
        </w:trPr>
        <w:tc>
          <w:tcPr>
            <w:tcW w:w="652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07" w:right="1139"/>
              <w:spacing w:line="257" w:lineRule="auto"/>
              <w:rPr>
                <w:rFonts w:ascii="Verdana" w:hAnsi="Verdana" w:eastAsia="Verdana" w:cs="Verdana"/>
                <w:b/>
                <w:sz w:val="20"/>
                <w:szCs w:val="20"/>
                <w:lang w:val="pt-pt"/>
              </w:rPr>
            </w:pPr>
            <w:r>
              <w:rPr>
                <w:rFonts w:ascii="Verdana" w:hAnsi="Verdana" w:eastAsia="Verdana" w:cs="Verdana"/>
                <w:b/>
                <w:sz w:val="20"/>
                <w:szCs w:val="20"/>
                <w:lang w:val="pt-pt"/>
              </w:rPr>
              <w:t>1. Trabalhos científicos, artísticos e culturais e realizações profissionais</w:t>
            </w:r>
          </w:p>
        </w:tc>
        <w:tc>
          <w:tcPr>
            <w:tcW w:w="198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205" w:right="201"/>
              <w:spacing/>
              <w:jc w:val="center"/>
              <w:rPr>
                <w:rFonts w:ascii="Verdana" w:hAnsi="Verdana" w:eastAsia="Verdana" w:cs="Verdana"/>
                <w:b/>
                <w:sz w:val="20"/>
                <w:szCs w:val="20"/>
                <w:lang w:val="pt-pt"/>
              </w:rPr>
            </w:pPr>
            <w:r>
              <w:rPr>
                <w:rFonts w:ascii="Verdana" w:hAnsi="Verdana" w:eastAsia="Verdana" w:cs="Verdana"/>
                <w:b/>
                <w:sz w:val="20"/>
                <w:szCs w:val="20"/>
                <w:lang w:val="pt-pt"/>
              </w:rPr>
              <w:t>Pontuação</w:t>
            </w:r>
          </w:p>
        </w:tc>
      </w:tr>
      <w:tr>
        <w:trPr>
          <w:tblHeader w:val="0"/>
          <w:cantSplit w:val="0"/>
          <w:trHeight w:val="422" w:hRule="atLeast"/>
        </w:trPr>
        <w:tc>
          <w:tcPr>
            <w:tcW w:w="652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07"/>
              <w:spacing w:line="241" w:lineRule="exact"/>
              <w:rPr>
                <w:rFonts w:ascii="Verdana" w:hAnsi="Verdana" w:eastAsia="Verdana" w:cs="Verdana"/>
                <w:b/>
                <w:sz w:val="20"/>
                <w:szCs w:val="20"/>
                <w:lang w:val="pt-pt"/>
              </w:rPr>
            </w:pPr>
            <w:r>
              <w:rPr>
                <w:rFonts w:ascii="Verdana" w:hAnsi="Verdana" w:eastAsia="Verdana" w:cs="Verdana"/>
                <w:b/>
                <w:sz w:val="20"/>
                <w:szCs w:val="20"/>
                <w:lang w:val="pt-pt"/>
              </w:rPr>
              <w:t>1.1. Produção intelectual</w:t>
            </w:r>
          </w:p>
        </w:tc>
        <w:tc>
          <w:tcPr>
            <w:tcW w:w="198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rPr>
                <w:rFonts w:ascii="Verdana" w:hAnsi="Verdana" w:eastAsia="Verdana" w:cs="Verdana"/>
                <w:sz w:val="20"/>
                <w:szCs w:val="20"/>
                <w:lang w:val="pt-pt"/>
              </w:rPr>
            </w:pPr>
            <w:r>
              <w:rPr>
                <w:rFonts w:ascii="Verdana" w:hAnsi="Verdana" w:eastAsia="Verdana" w:cs="Verdana"/>
                <w:sz w:val="20"/>
                <w:szCs w:val="20"/>
                <w:lang w:val="pt-pt"/>
              </w:rPr>
            </w:r>
          </w:p>
        </w:tc>
      </w:tr>
      <w:tr>
        <w:trPr>
          <w:tblHeader w:val="0"/>
          <w:cantSplit w:val="0"/>
          <w:trHeight w:val="974" w:hRule="atLeast"/>
        </w:trPr>
        <w:tc>
          <w:tcPr>
            <w:tcW w:w="652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07" w:right="96"/>
              <w:spacing w:before="2"/>
              <w:rPr>
                <w:rFonts w:ascii="Verdana" w:hAnsi="Verdana" w:eastAsia="Verdana" w:cs="Verdana"/>
                <w:sz w:val="20"/>
                <w:szCs w:val="20"/>
                <w:lang w:val="pt-pt"/>
              </w:rPr>
            </w:pPr>
            <w:r>
              <w:rPr>
                <w:rFonts w:ascii="Verdana" w:hAnsi="Verdana" w:eastAsia="Verdana" w:cs="Verdana"/>
                <w:sz w:val="20"/>
                <w:szCs w:val="20"/>
                <w:lang w:val="pt-pt"/>
              </w:rPr>
              <w:t>1.1.1. Artigo publicado em periódico científico da área com conselho editorial e revisão por pares (A1= 10 pontos; A2 = 7 pontos; B1 = 5 pontos; B2 = 3 pontos; B3 = 2 pontos; B4</w:t>
            </w:r>
          </w:p>
          <w:p>
            <w:pPr>
              <w:ind w:left="107"/>
              <w:spacing w:line="223" w:lineRule="exact"/>
              <w:rPr>
                <w:rFonts w:ascii="Verdana" w:hAnsi="Verdana" w:eastAsia="Verdana" w:cs="Verdana"/>
                <w:sz w:val="20"/>
                <w:szCs w:val="20"/>
                <w:lang w:val="pt-pt"/>
              </w:rPr>
            </w:pPr>
            <w:r>
              <w:rPr>
                <w:rFonts w:ascii="Verdana" w:hAnsi="Verdana" w:eastAsia="Verdana" w:cs="Verdana"/>
                <w:sz w:val="20"/>
                <w:szCs w:val="20"/>
                <w:lang w:val="pt-pt"/>
              </w:rPr>
              <w:t>= 1 ponto).</w:t>
            </w:r>
          </w:p>
        </w:tc>
        <w:tc>
          <w:tcPr>
            <w:tcW w:w="198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spacing w:before="2"/>
              <w:jc w:val="center"/>
              <w:rPr>
                <w:rFonts w:ascii="Verdana" w:hAnsi="Verdana" w:eastAsia="Verdana" w:cs="Verdana"/>
                <w:sz w:val="20"/>
                <w:szCs w:val="20"/>
                <w:lang w:val="pt-pt"/>
              </w:rPr>
            </w:pPr>
            <w:r>
              <w:rPr>
                <w:rFonts w:ascii="Verdana" w:hAnsi="Verdana" w:eastAsia="Verdana" w:cs="Verdana"/>
                <w:sz w:val="20"/>
                <w:szCs w:val="20"/>
                <w:lang w:val="pt-pt"/>
              </w:rPr>
              <w:t>Pontuação máxima de 120 pontos</w:t>
            </w:r>
          </w:p>
          <w:p>
            <w:pPr>
              <w:ind w:left="498" w:hanging="209"/>
              <w:spacing w:before="2"/>
              <w:rPr>
                <w:rFonts w:ascii="Verdana" w:hAnsi="Verdana" w:eastAsia="Verdana" w:cs="Verdana"/>
                <w:sz w:val="20"/>
                <w:szCs w:val="20"/>
                <w:lang w:val="pt-pt"/>
              </w:rPr>
            </w:pPr>
            <w:r>
              <w:rPr>
                <w:rFonts w:ascii="Verdana" w:hAnsi="Verdana" w:eastAsia="Verdana" w:cs="Verdana"/>
                <w:sz w:val="20"/>
                <w:szCs w:val="20"/>
                <w:lang w:val="pt-pt"/>
              </w:rPr>
            </w:r>
          </w:p>
        </w:tc>
      </w:tr>
      <w:tr>
        <w:trPr>
          <w:tblHeader w:val="0"/>
          <w:cantSplit w:val="0"/>
          <w:trHeight w:val="484" w:hRule="atLeast"/>
        </w:trPr>
        <w:tc>
          <w:tcPr>
            <w:tcW w:w="652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07" w:right="519"/>
              <w:spacing w:before="7" w:line="242" w:lineRule="exact"/>
              <w:rPr>
                <w:rFonts w:ascii="Verdana" w:hAnsi="Verdana" w:eastAsia="Verdana" w:cs="Verdana"/>
                <w:sz w:val="20"/>
                <w:szCs w:val="20"/>
                <w:lang w:val="pt-pt"/>
              </w:rPr>
            </w:pPr>
            <w:r>
              <w:rPr>
                <w:rFonts w:ascii="Verdana" w:hAnsi="Verdana" w:eastAsia="Verdana" w:cs="Verdana"/>
                <w:sz w:val="20"/>
                <w:szCs w:val="20"/>
                <w:lang w:val="pt-pt"/>
              </w:rPr>
              <w:t>1.1.2. Resenhas de livros com conteúdos com aderência à linha de pesquisa</w:t>
            </w:r>
          </w:p>
        </w:tc>
        <w:tc>
          <w:tcPr>
            <w:tcW w:w="198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239"/>
              <w:rPr>
                <w:rFonts w:ascii="Verdana" w:hAnsi="Verdana" w:eastAsia="Verdana" w:cs="Verdana"/>
                <w:sz w:val="20"/>
                <w:szCs w:val="20"/>
                <w:lang w:val="pt-pt"/>
              </w:rPr>
            </w:pPr>
            <w:r>
              <w:rPr>
                <w:rFonts w:ascii="Verdana" w:hAnsi="Verdana" w:eastAsia="Verdana" w:cs="Verdana"/>
                <w:sz w:val="20"/>
                <w:szCs w:val="20"/>
                <w:lang w:val="pt-pt"/>
              </w:rPr>
              <w:t>0.5 Ponto cada</w:t>
            </w:r>
          </w:p>
        </w:tc>
      </w:tr>
      <w:tr>
        <w:trPr>
          <w:tblHeader w:val="0"/>
          <w:cantSplit w:val="0"/>
          <w:trHeight w:val="724" w:hRule="atLeast"/>
        </w:trPr>
        <w:tc>
          <w:tcPr>
            <w:tcW w:w="652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07" w:right="671"/>
              <w:rPr>
                <w:rFonts w:ascii="Verdana" w:hAnsi="Verdana" w:eastAsia="Verdana" w:cs="Verdana"/>
                <w:sz w:val="20"/>
                <w:szCs w:val="20"/>
                <w:lang w:val="pt-pt"/>
              </w:rPr>
            </w:pPr>
            <w:r>
              <w:rPr>
                <w:rFonts w:ascii="Verdana" w:hAnsi="Verdana" w:eastAsia="Verdana" w:cs="Verdana"/>
                <w:sz w:val="20"/>
                <w:szCs w:val="20"/>
                <w:lang w:val="pt-pt"/>
              </w:rPr>
              <w:t>1.1.2. Trabalho completo publicado em anais de eventos internacionais [no país ou fora do país]</w:t>
            </w:r>
          </w:p>
        </w:tc>
        <w:tc>
          <w:tcPr>
            <w:tcW w:w="198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532" w:right="278" w:hanging="226"/>
              <w:spacing w:before="3" w:line="242" w:lineRule="exact"/>
              <w:rPr>
                <w:rFonts w:ascii="Verdana" w:hAnsi="Verdana" w:eastAsia="Verdana" w:cs="Verdana"/>
                <w:sz w:val="20"/>
                <w:szCs w:val="20"/>
                <w:lang w:val="pt-pt"/>
              </w:rPr>
            </w:pPr>
            <w:r>
              <w:rPr>
                <w:rFonts w:ascii="Verdana" w:hAnsi="Verdana" w:eastAsia="Verdana" w:cs="Verdana"/>
                <w:sz w:val="20"/>
                <w:szCs w:val="20"/>
                <w:lang w:val="pt-pt"/>
              </w:rPr>
              <w:t>1.5 ponto por trabalho completo</w:t>
            </w:r>
          </w:p>
        </w:tc>
      </w:tr>
      <w:tr>
        <w:trPr>
          <w:tblHeader w:val="0"/>
          <w:cantSplit w:val="0"/>
          <w:trHeight w:val="724" w:hRule="atLeast"/>
        </w:trPr>
        <w:tc>
          <w:tcPr>
            <w:tcW w:w="652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07" w:right="671"/>
              <w:rPr>
                <w:rFonts w:ascii="Verdana" w:hAnsi="Verdana" w:eastAsia="Verdana" w:cs="Verdana"/>
                <w:sz w:val="20"/>
                <w:szCs w:val="20"/>
                <w:lang w:val="pt-pt"/>
              </w:rPr>
            </w:pPr>
            <w:r>
              <w:rPr>
                <w:rFonts w:ascii="Verdana" w:hAnsi="Verdana" w:eastAsia="Verdana" w:cs="Verdana"/>
                <w:sz w:val="20"/>
                <w:szCs w:val="20"/>
                <w:lang w:val="pt-pt"/>
              </w:rPr>
              <w:t>1.1.3. Trabalho completo publicado em anais de eventos nacionais</w:t>
            </w:r>
          </w:p>
        </w:tc>
        <w:tc>
          <w:tcPr>
            <w:tcW w:w="198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29" w:right="102" w:firstLine="177"/>
              <w:rPr>
                <w:rFonts w:ascii="Verdana" w:hAnsi="Verdana" w:eastAsia="Verdana" w:cs="Verdana"/>
                <w:sz w:val="20"/>
                <w:szCs w:val="20"/>
                <w:lang w:val="pt-pt"/>
              </w:rPr>
            </w:pPr>
            <w:r>
              <w:rPr>
                <w:rFonts w:ascii="Verdana" w:hAnsi="Verdana" w:eastAsia="Verdana" w:cs="Verdana"/>
                <w:sz w:val="20"/>
                <w:szCs w:val="20"/>
                <w:lang w:val="pt-pt"/>
              </w:rPr>
              <w:t>1.0 ponto por artigo ou resumo</w:t>
            </w:r>
          </w:p>
          <w:p>
            <w:pPr>
              <w:ind w:left="474"/>
              <w:spacing w:before="1" w:line="222" w:lineRule="exact"/>
              <w:rPr>
                <w:rFonts w:ascii="Verdana" w:hAnsi="Verdana" w:eastAsia="Verdana" w:cs="Verdana"/>
                <w:sz w:val="20"/>
                <w:szCs w:val="20"/>
                <w:lang w:val="pt-pt"/>
              </w:rPr>
            </w:pPr>
            <w:r>
              <w:rPr>
                <w:rFonts w:ascii="Verdana" w:hAnsi="Verdana" w:eastAsia="Verdana" w:cs="Verdana"/>
                <w:sz w:val="20"/>
                <w:szCs w:val="20"/>
                <w:lang w:val="pt-pt"/>
              </w:rPr>
              <w:t>expandido</w:t>
            </w:r>
          </w:p>
        </w:tc>
      </w:tr>
      <w:tr>
        <w:trPr>
          <w:tblHeader w:val="0"/>
          <w:cantSplit w:val="0"/>
          <w:trHeight w:val="724" w:hRule="atLeast"/>
        </w:trPr>
        <w:tc>
          <w:tcPr>
            <w:tcW w:w="652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07" w:right="539"/>
              <w:rPr>
                <w:rFonts w:ascii="Verdana" w:hAnsi="Verdana" w:eastAsia="Verdana" w:cs="Verdana"/>
                <w:sz w:val="20"/>
                <w:szCs w:val="20"/>
                <w:lang w:val="pt-pt"/>
              </w:rPr>
            </w:pPr>
            <w:r>
              <w:rPr>
                <w:rFonts w:ascii="Verdana" w:hAnsi="Verdana" w:eastAsia="Verdana" w:cs="Verdana"/>
                <w:sz w:val="20"/>
                <w:szCs w:val="20"/>
                <w:lang w:val="pt-pt"/>
              </w:rPr>
              <w:t>1.1.4. Resumo publicado em anais de eventos nacionais e internacionais</w:t>
            </w:r>
          </w:p>
        </w:tc>
        <w:tc>
          <w:tcPr>
            <w:tcW w:w="198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212" w:right="201"/>
              <w:spacing/>
              <w:jc w:val="center"/>
              <w:rPr>
                <w:rFonts w:ascii="Verdana" w:hAnsi="Verdana" w:eastAsia="Verdana" w:cs="Verdana"/>
                <w:sz w:val="20"/>
                <w:szCs w:val="20"/>
                <w:lang w:val="pt-pt"/>
              </w:rPr>
            </w:pPr>
            <w:r>
              <w:rPr>
                <w:rFonts w:ascii="Verdana" w:hAnsi="Verdana" w:eastAsia="Verdana" w:cs="Verdana"/>
                <w:sz w:val="20"/>
                <w:szCs w:val="20"/>
                <w:lang w:val="pt-pt"/>
              </w:rPr>
              <w:t>0,5 ponto por resumo – pontuação máxima de 5</w:t>
            </w:r>
          </w:p>
          <w:p>
            <w:pPr>
              <w:ind w:left="204" w:right="201"/>
              <w:spacing w:line="221" w:lineRule="exact"/>
              <w:jc w:val="center"/>
              <w:rPr>
                <w:rFonts w:ascii="Verdana" w:hAnsi="Verdana" w:eastAsia="Verdana" w:cs="Verdana"/>
                <w:sz w:val="20"/>
                <w:szCs w:val="20"/>
                <w:lang w:val="pt-pt"/>
              </w:rPr>
            </w:pPr>
            <w:r>
              <w:rPr>
                <w:rFonts w:ascii="Verdana" w:hAnsi="Verdana" w:eastAsia="Verdana" w:cs="Verdana"/>
                <w:sz w:val="20"/>
                <w:szCs w:val="20"/>
                <w:lang w:val="pt-pt"/>
              </w:rPr>
              <w:t>pontos</w:t>
            </w:r>
          </w:p>
        </w:tc>
      </w:tr>
      <w:tr>
        <w:trPr>
          <w:tblHeader w:val="0"/>
          <w:cantSplit w:val="0"/>
          <w:trHeight w:val="724" w:hRule="atLeast"/>
        </w:trPr>
        <w:tc>
          <w:tcPr>
            <w:tcW w:w="652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07"/>
              <w:spacing w:before="2"/>
              <w:rPr>
                <w:rFonts w:ascii="Verdana" w:hAnsi="Verdana" w:eastAsia="Verdana" w:cs="Verdana"/>
                <w:sz w:val="20"/>
                <w:szCs w:val="20"/>
                <w:lang w:val="pt-pt"/>
              </w:rPr>
            </w:pPr>
            <w:r>
              <w:rPr>
                <w:rFonts w:ascii="Verdana" w:hAnsi="Verdana" w:eastAsia="Verdana" w:cs="Verdana"/>
                <w:sz w:val="20"/>
                <w:szCs w:val="20"/>
                <w:lang w:val="pt-pt"/>
              </w:rPr>
              <w:t>1.1.5. Autoria de livro de texto integral publicado</w:t>
            </w:r>
          </w:p>
        </w:tc>
        <w:tc>
          <w:tcPr>
            <w:tcW w:w="198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right="263"/>
              <w:spacing w:before="10" w:line="242" w:lineRule="exact"/>
              <w:jc w:val="center"/>
              <w:rPr>
                <w:rFonts w:ascii="Verdana" w:hAnsi="Verdana" w:eastAsia="Verdana" w:cs="Verdana"/>
                <w:sz w:val="20"/>
                <w:szCs w:val="20"/>
                <w:lang w:val="pt-pt"/>
              </w:rPr>
            </w:pPr>
            <w:r>
              <w:rPr>
                <w:rFonts w:ascii="Verdana" w:hAnsi="Verdana" w:eastAsia="Verdana" w:cs="Verdana"/>
                <w:sz w:val="20"/>
                <w:szCs w:val="20"/>
                <w:lang w:val="pt-pt"/>
              </w:rPr>
              <w:t>15 pontos por livro - Pontuação máxima de 30 pontos</w:t>
            </w:r>
          </w:p>
        </w:tc>
      </w:tr>
      <w:tr>
        <w:trPr>
          <w:tblHeader w:val="0"/>
          <w:cantSplit w:val="0"/>
          <w:trHeight w:val="724" w:hRule="atLeast"/>
        </w:trPr>
        <w:tc>
          <w:tcPr>
            <w:tcW w:w="652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07"/>
              <w:spacing w:line="236" w:lineRule="exact"/>
              <w:rPr>
                <w:rFonts w:ascii="Verdana" w:hAnsi="Verdana" w:eastAsia="Verdana" w:cs="Verdana"/>
                <w:sz w:val="20"/>
                <w:szCs w:val="20"/>
                <w:lang w:val="pt-pt"/>
              </w:rPr>
            </w:pPr>
            <w:r>
              <w:rPr>
                <w:rFonts w:ascii="Verdana" w:hAnsi="Verdana" w:eastAsia="Verdana" w:cs="Verdana"/>
                <w:sz w:val="20"/>
                <w:szCs w:val="20"/>
                <w:lang w:val="pt-pt"/>
              </w:rPr>
              <w:t>1.1.6. Coautoria de livro de texto integral publicado</w:t>
            </w:r>
          </w:p>
        </w:tc>
        <w:tc>
          <w:tcPr>
            <w:tcW w:w="198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207" w:right="201"/>
              <w:spacing w:line="236" w:lineRule="exact"/>
              <w:jc w:val="center"/>
              <w:rPr>
                <w:rFonts w:ascii="Verdana" w:hAnsi="Verdana" w:eastAsia="Verdana" w:cs="Verdana"/>
                <w:sz w:val="20"/>
                <w:szCs w:val="20"/>
                <w:lang w:val="pt-pt"/>
              </w:rPr>
            </w:pPr>
            <w:r>
              <w:rPr>
                <w:rFonts w:ascii="Verdana" w:hAnsi="Verdana" w:eastAsia="Verdana" w:cs="Verdana"/>
                <w:sz w:val="20"/>
                <w:szCs w:val="20"/>
                <w:lang w:val="pt-pt"/>
              </w:rPr>
              <w:t>10 pontos por</w:t>
            </w:r>
          </w:p>
          <w:p>
            <w:pPr>
              <w:ind w:left="209" w:right="201"/>
              <w:spacing w:before="1" w:line="222" w:lineRule="exact"/>
              <w:jc w:val="center"/>
              <w:rPr>
                <w:rFonts w:ascii="Verdana" w:hAnsi="Verdana" w:eastAsia="Verdana" w:cs="Verdana"/>
                <w:sz w:val="20"/>
                <w:szCs w:val="20"/>
                <w:lang w:val="pt-pt"/>
              </w:rPr>
            </w:pPr>
            <w:r>
              <w:rPr>
                <w:rFonts w:ascii="Verdana" w:hAnsi="Verdana" w:eastAsia="Verdana" w:cs="Verdana"/>
                <w:sz w:val="20"/>
                <w:szCs w:val="20"/>
                <w:lang w:val="pt-pt"/>
              </w:rPr>
              <w:t>Livro</w:t>
            </w:r>
          </w:p>
          <w:p>
            <w:pPr>
              <w:ind w:left="209" w:right="201"/>
              <w:spacing w:before="1" w:line="222" w:lineRule="exact"/>
              <w:jc w:val="center"/>
              <w:rPr>
                <w:rFonts w:ascii="Verdana" w:hAnsi="Verdana" w:eastAsia="Verdana" w:cs="Verdana"/>
                <w:sz w:val="20"/>
                <w:szCs w:val="20"/>
                <w:lang w:val="pt-pt"/>
              </w:rPr>
            </w:pPr>
            <w:r>
              <w:rPr>
                <w:rFonts w:ascii="Verdana" w:hAnsi="Verdana" w:eastAsia="Verdana" w:cs="Verdana"/>
                <w:sz w:val="20"/>
                <w:szCs w:val="20"/>
                <w:lang w:val="pt-pt"/>
              </w:rPr>
              <w:t>Pontuação máxima de 30 pontos</w:t>
            </w:r>
          </w:p>
        </w:tc>
      </w:tr>
      <w:tr>
        <w:trPr>
          <w:tblHeader w:val="0"/>
          <w:cantSplit w:val="0"/>
          <w:trHeight w:val="724" w:hRule="atLeast"/>
        </w:trPr>
        <w:tc>
          <w:tcPr>
            <w:tcW w:w="652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07"/>
              <w:rPr>
                <w:rFonts w:ascii="Verdana" w:hAnsi="Verdana" w:eastAsia="Verdana" w:cs="Verdana"/>
                <w:sz w:val="20"/>
                <w:szCs w:val="20"/>
                <w:lang w:val="pt-pt"/>
              </w:rPr>
            </w:pPr>
            <w:r>
              <w:rPr>
                <w:rFonts w:ascii="Verdana" w:hAnsi="Verdana" w:eastAsia="Verdana" w:cs="Verdana"/>
                <w:sz w:val="20"/>
                <w:szCs w:val="20"/>
                <w:lang w:val="pt-pt"/>
              </w:rPr>
              <w:t>1.1.7. Organizador ou editor de coletânea publicada</w:t>
            </w:r>
          </w:p>
        </w:tc>
        <w:tc>
          <w:tcPr>
            <w:tcW w:w="198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right="325"/>
              <w:spacing w:before="7" w:line="242" w:lineRule="exact"/>
              <w:jc w:val="center"/>
              <w:rPr>
                <w:rFonts w:ascii="Verdana" w:hAnsi="Verdana" w:eastAsia="Verdana" w:cs="Verdana"/>
                <w:sz w:val="20"/>
                <w:szCs w:val="20"/>
                <w:lang w:val="pt-pt"/>
              </w:rPr>
            </w:pPr>
            <w:r>
              <w:rPr>
                <w:rFonts w:ascii="Verdana" w:hAnsi="Verdana" w:eastAsia="Verdana" w:cs="Verdana"/>
                <w:sz w:val="20"/>
                <w:szCs w:val="20"/>
                <w:lang w:val="pt-pt"/>
              </w:rPr>
              <w:t>3 pontos por livro – pontuação máxima de 9 pontos</w:t>
            </w:r>
          </w:p>
        </w:tc>
      </w:tr>
      <w:tr>
        <w:trPr>
          <w:tblHeader w:val="0"/>
          <w:cantSplit w:val="0"/>
          <w:trHeight w:val="724" w:hRule="atLeast"/>
        </w:trPr>
        <w:tc>
          <w:tcPr>
            <w:tcW w:w="652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07"/>
              <w:spacing w:line="239" w:lineRule="exact"/>
              <w:rPr>
                <w:rFonts w:ascii="Verdana" w:hAnsi="Verdana" w:eastAsia="Verdana" w:cs="Verdana"/>
                <w:sz w:val="20"/>
                <w:szCs w:val="20"/>
                <w:lang w:val="pt-pt"/>
              </w:rPr>
            </w:pPr>
            <w:r>
              <w:rPr>
                <w:rFonts w:ascii="Verdana" w:hAnsi="Verdana" w:eastAsia="Verdana" w:cs="Verdana"/>
                <w:sz w:val="20"/>
                <w:szCs w:val="20"/>
                <w:lang w:val="pt-pt"/>
              </w:rPr>
              <w:t>1.1.8. Capítulo de livro publicado</w:t>
            </w:r>
          </w:p>
          <w:p>
            <w:pPr>
              <w:ind w:left="107" w:right="786"/>
              <w:rPr>
                <w:rFonts w:ascii="Verdana" w:hAnsi="Verdana" w:eastAsia="Verdana" w:cs="Verdana"/>
                <w:sz w:val="20"/>
                <w:szCs w:val="20"/>
                <w:lang w:val="pt-pt"/>
              </w:rPr>
            </w:pPr>
            <w:r>
              <w:rPr>
                <w:rFonts w:ascii="Verdana" w:hAnsi="Verdana" w:eastAsia="Verdana" w:cs="Verdana"/>
                <w:sz w:val="20"/>
                <w:szCs w:val="20"/>
                <w:lang w:val="pt-pt"/>
              </w:rPr>
              <w:t>(Qualis Livros L1 = 15 Pontos, L2</w:t>
            </w:r>
            <w:r>
              <w:rPr>
                <w:rFonts w:ascii="Verdana" w:hAnsi="Verdana" w:eastAsia="Verdana" w:cs="Verdana"/>
                <w:sz w:val="20"/>
                <w:szCs w:val="20"/>
                <w:lang w:val="pt-pt"/>
              </w:rPr>
              <w:t xml:space="preserve"> = 10 Pontos e L</w:t>
            </w:r>
            <w:r>
              <w:rPr>
                <w:rFonts w:ascii="Verdana" w:hAnsi="Verdana" w:eastAsia="Verdana" w:cs="Verdana"/>
                <w:sz w:val="20"/>
                <w:szCs w:val="20"/>
                <w:lang w:val="pt-pt"/>
              </w:rPr>
              <w:t>3</w:t>
            </w:r>
            <w:r>
              <w:rPr>
                <w:rFonts w:ascii="Verdana" w:hAnsi="Verdana" w:eastAsia="Verdana" w:cs="Verdana"/>
                <w:sz w:val="20"/>
                <w:szCs w:val="20"/>
                <w:lang w:val="pt-pt"/>
              </w:rPr>
              <w:t xml:space="preserve"> = 7 Pontos)</w:t>
            </w:r>
            <w:r>
              <w:rPr>
                <w:rFonts w:ascii="Verdana" w:hAnsi="Verdana" w:eastAsia="Verdana" w:cs="Verdana"/>
                <w:sz w:val="20"/>
                <w:szCs w:val="20"/>
                <w:lang w:val="pt-pt"/>
              </w:rPr>
            </w:r>
          </w:p>
        </w:tc>
        <w:tc>
          <w:tcPr>
            <w:tcW w:w="198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43" w:right="135" w:firstLine="2"/>
              <w:spacing/>
              <w:jc w:val="center"/>
              <w:rPr>
                <w:rFonts w:ascii="Verdana" w:hAnsi="Verdana" w:eastAsia="Verdana" w:cs="Verdana"/>
                <w:sz w:val="20"/>
                <w:szCs w:val="20"/>
                <w:lang w:val="pt-pt"/>
              </w:rPr>
            </w:pPr>
            <w:r>
              <w:rPr>
                <w:rFonts w:ascii="Verdana" w:hAnsi="Verdana" w:eastAsia="Verdana" w:cs="Verdana"/>
                <w:sz w:val="20"/>
                <w:szCs w:val="20"/>
                <w:lang w:val="pt-pt"/>
              </w:rPr>
              <w:t>no máximo dois capítulos por livro e 15 pontos</w:t>
            </w:r>
          </w:p>
          <w:p>
            <w:pPr>
              <w:ind w:left="209" w:right="201"/>
              <w:spacing w:line="222" w:lineRule="exact"/>
              <w:jc w:val="center"/>
              <w:rPr>
                <w:rFonts w:ascii="Verdana" w:hAnsi="Verdana" w:eastAsia="Verdana" w:cs="Verdana"/>
                <w:sz w:val="20"/>
                <w:szCs w:val="20"/>
                <w:lang w:val="pt-pt"/>
              </w:rPr>
            </w:pPr>
            <w:r>
              <w:rPr>
                <w:rFonts w:ascii="Verdana" w:hAnsi="Verdana" w:eastAsia="Verdana" w:cs="Verdana"/>
                <w:sz w:val="20"/>
                <w:szCs w:val="20"/>
                <w:lang w:val="pt-pt"/>
              </w:rPr>
              <w:t>por capítulo –pontuação máxima de 60 pontos</w:t>
            </w:r>
          </w:p>
        </w:tc>
      </w:tr>
      <w:tr>
        <w:trPr>
          <w:tblHeader w:val="0"/>
          <w:cantSplit w:val="0"/>
          <w:trHeight w:val="724" w:hRule="atLeast"/>
        </w:trPr>
        <w:tc>
          <w:tcPr>
            <w:tcW w:w="652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07"/>
              <w:rPr>
                <w:rFonts w:ascii="Verdana" w:hAnsi="Verdana" w:eastAsia="Verdana" w:cs="Verdana"/>
                <w:sz w:val="20"/>
                <w:szCs w:val="20"/>
                <w:lang w:val="pt-pt"/>
              </w:rPr>
            </w:pPr>
            <w:r>
              <w:rPr>
                <w:rFonts w:ascii="Verdana" w:hAnsi="Verdana" w:eastAsia="Verdana" w:cs="Verdana"/>
                <w:sz w:val="20"/>
                <w:szCs w:val="20"/>
                <w:lang w:val="pt-pt"/>
              </w:rPr>
              <w:t>1.1.9. Tradução de livro na área de atuação</w:t>
            </w:r>
          </w:p>
        </w:tc>
        <w:tc>
          <w:tcPr>
            <w:tcW w:w="198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774" w:right="325" w:hanging="420"/>
              <w:spacing w:before="8" w:line="242" w:lineRule="exact"/>
              <w:rPr>
                <w:rFonts w:ascii="Verdana" w:hAnsi="Verdana" w:eastAsia="Verdana" w:cs="Verdana"/>
                <w:sz w:val="20"/>
                <w:szCs w:val="20"/>
                <w:lang w:val="pt-pt"/>
              </w:rPr>
            </w:pPr>
            <w:r>
              <w:rPr>
                <w:rFonts w:ascii="Verdana" w:hAnsi="Verdana" w:eastAsia="Verdana" w:cs="Verdana"/>
                <w:sz w:val="20"/>
                <w:szCs w:val="20"/>
                <w:lang w:val="pt-pt"/>
              </w:rPr>
              <w:t>3 pontos por livro</w:t>
            </w:r>
          </w:p>
        </w:tc>
      </w:tr>
      <w:tr>
        <w:trPr>
          <w:tblHeader w:val="0"/>
          <w:cantSplit w:val="0"/>
          <w:trHeight w:val="724" w:hRule="atLeast"/>
        </w:trPr>
        <w:tc>
          <w:tcPr>
            <w:tcW w:w="652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07"/>
              <w:spacing w:line="238" w:lineRule="exact"/>
              <w:rPr>
                <w:rFonts w:ascii="Verdana" w:hAnsi="Verdana" w:eastAsia="Verdana" w:cs="Verdana"/>
                <w:sz w:val="20"/>
                <w:szCs w:val="20"/>
                <w:lang w:val="pt-pt"/>
              </w:rPr>
            </w:pPr>
            <w:r>
              <w:rPr>
                <w:rFonts w:ascii="Verdana" w:hAnsi="Verdana" w:eastAsia="Verdana" w:cs="Verdana"/>
                <w:sz w:val="20"/>
                <w:szCs w:val="20"/>
                <w:lang w:val="pt-pt"/>
              </w:rPr>
              <w:t>1.1.10. Tradução de artigo/trabalho</w:t>
            </w:r>
          </w:p>
        </w:tc>
        <w:tc>
          <w:tcPr>
            <w:tcW w:w="198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38" w:right="128" w:hanging="4"/>
              <w:spacing/>
              <w:jc w:val="center"/>
              <w:rPr>
                <w:rFonts w:ascii="Verdana" w:hAnsi="Verdana" w:eastAsia="Verdana" w:cs="Verdana"/>
                <w:sz w:val="20"/>
                <w:szCs w:val="20"/>
                <w:lang w:val="pt-pt"/>
              </w:rPr>
            </w:pPr>
            <w:r>
              <w:rPr>
                <w:rFonts w:ascii="Verdana" w:hAnsi="Verdana" w:eastAsia="Verdana" w:cs="Verdana"/>
                <w:sz w:val="20"/>
                <w:szCs w:val="20"/>
                <w:lang w:val="pt-pt"/>
              </w:rPr>
              <w:t>1 ponto por artigo/trabalho – pontuação máxima de 10</w:t>
            </w:r>
          </w:p>
          <w:p>
            <w:pPr>
              <w:ind w:left="204" w:right="201"/>
              <w:spacing w:line="221" w:lineRule="exact"/>
              <w:jc w:val="center"/>
              <w:rPr>
                <w:rFonts w:ascii="Verdana" w:hAnsi="Verdana" w:eastAsia="Verdana" w:cs="Verdana"/>
                <w:sz w:val="20"/>
                <w:szCs w:val="20"/>
                <w:lang w:val="pt-pt"/>
              </w:rPr>
            </w:pPr>
            <w:r>
              <w:rPr>
                <w:rFonts w:ascii="Verdana" w:hAnsi="Verdana" w:eastAsia="Verdana" w:cs="Verdana"/>
                <w:sz w:val="20"/>
                <w:szCs w:val="20"/>
                <w:lang w:val="pt-pt"/>
              </w:rPr>
              <w:t>pontos</w:t>
            </w:r>
          </w:p>
        </w:tc>
      </w:tr>
      <w:tr>
        <w:trPr>
          <w:tblHeader w:val="0"/>
          <w:cantSplit w:val="0"/>
          <w:trHeight w:val="724" w:hRule="atLeast"/>
        </w:trPr>
        <w:tc>
          <w:tcPr>
            <w:tcW w:w="652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07" w:right="233"/>
              <w:rPr>
                <w:rFonts w:ascii="Verdana" w:hAnsi="Verdana" w:eastAsia="Verdana" w:cs="Verdana"/>
                <w:sz w:val="20"/>
                <w:szCs w:val="20"/>
                <w:lang w:val="pt-pt"/>
              </w:rPr>
            </w:pPr>
            <w:r>
              <w:rPr>
                <w:rFonts w:ascii="Verdana" w:hAnsi="Verdana" w:eastAsia="Verdana" w:cs="Verdana"/>
                <w:sz w:val="20"/>
                <w:szCs w:val="20"/>
                <w:lang w:val="pt-pt"/>
              </w:rPr>
              <w:t>1.1.11. Palestras proferidas em congressos científicos (Congresso Internacional no exterior = 2 Pontos; Congresso internacional no Brasil = 1.5 Pontos; Congresso nacional = 1 Ponto)</w:t>
            </w:r>
          </w:p>
        </w:tc>
        <w:tc>
          <w:tcPr>
            <w:tcW w:w="198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213" w:right="201"/>
              <w:spacing/>
              <w:jc w:val="center"/>
              <w:rPr>
                <w:rFonts w:ascii="Verdana" w:hAnsi="Verdana" w:eastAsia="Verdana" w:cs="Verdana"/>
                <w:sz w:val="20"/>
                <w:szCs w:val="20"/>
                <w:lang w:val="pt-pt"/>
              </w:rPr>
            </w:pPr>
            <w:r>
              <w:rPr>
                <w:rFonts w:ascii="Verdana" w:hAnsi="Verdana" w:eastAsia="Verdana" w:cs="Verdana"/>
                <w:sz w:val="20"/>
                <w:szCs w:val="20"/>
                <w:lang w:val="pt-pt"/>
              </w:rPr>
              <w:t>Pontuação</w:t>
            </w:r>
          </w:p>
          <w:p>
            <w:pPr>
              <w:ind w:left="209" w:right="201"/>
              <w:spacing w:before="8" w:line="242" w:lineRule="exact"/>
              <w:jc w:val="center"/>
              <w:rPr>
                <w:rFonts w:ascii="Verdana" w:hAnsi="Verdana" w:eastAsia="Verdana" w:cs="Verdana"/>
                <w:sz w:val="20"/>
                <w:szCs w:val="20"/>
                <w:lang w:val="pt-pt"/>
              </w:rPr>
            </w:pPr>
            <w:r>
              <w:rPr>
                <w:rFonts w:ascii="Verdana" w:hAnsi="Verdana" w:eastAsia="Verdana" w:cs="Verdana"/>
                <w:sz w:val="20"/>
                <w:szCs w:val="20"/>
                <w:lang w:val="pt-pt"/>
              </w:rPr>
              <w:t>máxima de 10 pontos</w:t>
            </w:r>
          </w:p>
        </w:tc>
      </w:tr>
    </w:tbl>
    <w:p>
      <w:pPr>
        <w:sectPr>
          <w:footnotePr>
            <w:pos w:val="pageBottom"/>
            <w:numFmt w:val="decimal"/>
            <w:numStart w:val="1"/>
            <w:numRestart w:val="continuous"/>
          </w:footnotePr>
          <w:endnotePr>
            <w:pos w:val="docEnd"/>
            <w:numFmt w:val="decimal"/>
            <w:numStart w:val="1"/>
            <w:numRestart w:val="continuous"/>
          </w:endnotePr>
          <w:type w:val="nextPage"/>
          <w:pgSz w:h="16840" w:w="11910"/>
          <w:pgMar w:left="1540" w:top="1320" w:right="1540" w:bottom="1200" w:header="0" w:footer="0"/>
          <w:paperSrc w:first="0" w:other="0" a="0" b="0"/>
          <w:pgNumType w:fmt="decimal"/>
          <w:tmGutter w:val="3"/>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pPr>
    </w:p>
    <w:p>
      <w:pPr>
        <w:ind w:firstLine="162"/>
        <w:spacing w:before="99" w:after="0" w:line="243" w:lineRule="exact"/>
        <w:outlineLvl w:val="1"/>
        <w:widowControl w:val="0"/>
        <w:rPr>
          <w:rFonts w:ascii="Verdana" w:hAnsi="Verdana" w:eastAsia="Verdana" w:cs="Verdana"/>
          <w:b/>
          <w:bCs/>
          <w:sz w:val="20"/>
          <w:szCs w:val="20"/>
          <w:lang w:val="pt-pt"/>
        </w:rPr>
      </w:pPr>
      <w:r>
        <w:rPr>
          <w:rFonts w:ascii="Verdana" w:hAnsi="Verdana" w:eastAsia="Verdana" w:cs="Verdana"/>
          <w:b/>
          <w:bCs/>
          <w:sz w:val="20"/>
          <w:szCs w:val="20"/>
          <w:lang w:val="pt-pt"/>
        </w:rPr>
        <w:t>2. QUALIFICAÇÃO PARA DOCÊNCIA</w:t>
      </w:r>
    </w:p>
    <w:p>
      <w:pPr>
        <w:ind w:left="162" w:right="420"/>
        <w:spacing w:after="0" w:line="257" w:lineRule="auto"/>
        <w:widowControl w:val="0"/>
        <w:rPr>
          <w:rFonts w:ascii="Verdana" w:hAnsi="Verdana" w:eastAsia="Verdana" w:cs="Verdana"/>
          <w:sz w:val="20"/>
          <w:szCs w:val="20"/>
          <w:lang w:val="pt-pt"/>
        </w:rPr>
      </w:pPr>
      <w:r>
        <w:rPr>
          <w:rFonts w:ascii="Verdana" w:hAnsi="Verdana" w:eastAsia="Verdana" w:cs="Verdana"/>
          <w:sz w:val="20"/>
          <w:szCs w:val="20"/>
          <w:lang w:val="pt-pt"/>
        </w:rPr>
        <w:t>Serão considerados os títulos compreendidos nos últimos quatro</w:t>
      </w:r>
      <w:r>
        <w:rPr>
          <w:rFonts w:ascii="Verdana" w:hAnsi="Verdana" w:eastAsia="Verdana" w:cs="Verdana"/>
          <w:sz w:val="20"/>
          <w:szCs w:val="20"/>
          <w:lang w:val="pt-pt"/>
        </w:rPr>
        <w:t xml:space="preserve"> anos. As frações de tempo superior a seis meses serão contadas como um ano.</w:t>
      </w:r>
      <w:r>
        <w:rPr>
          <w:rFonts w:ascii="Verdana" w:hAnsi="Verdana" w:eastAsia="Verdana" w:cs="Verdana"/>
          <w:sz w:val="20"/>
          <w:szCs w:val="20"/>
          <w:lang w:val="pt-pt"/>
        </w:rPr>
      </w:r>
    </w:p>
    <w:p>
      <w:pPr>
        <w:spacing w:before="5" w:after="0" w:line="240" w:lineRule="auto"/>
        <w:widowControl w:val="0"/>
        <w:rPr>
          <w:rFonts w:ascii="Verdana" w:hAnsi="Verdana" w:eastAsia="Verdana" w:cs="Verdana"/>
          <w:sz w:val="20"/>
          <w:szCs w:val="20"/>
          <w:lang w:val="pt-pt"/>
        </w:rPr>
      </w:pPr>
      <w:r>
        <w:rPr>
          <w:rFonts w:ascii="Verdana" w:hAnsi="Verdana" w:eastAsia="Verdana" w:cs="Verdana"/>
          <w:sz w:val="20"/>
          <w:szCs w:val="20"/>
          <w:lang w:val="pt-pt"/>
        </w:rPr>
      </w:r>
    </w:p>
    <w:tbl>
      <w:tblPr>
        <w:name w:val="Tabela2"/>
        <w:tabOrder w:val="0"/>
        <w:jc w:val="left"/>
        <w:tblInd w:w="167" w:type="dxa"/>
        <w:tblW w:w="8508" w:type="dxa"/>
      </w:tblPr>
      <w:tblGrid>
        <w:gridCol w:w="5814"/>
        <w:gridCol w:w="2694"/>
      </w:tblGrid>
      <w:tr>
        <w:trPr>
          <w:tblHeader w:val="0"/>
          <w:cantSplit w:val="0"/>
          <w:trHeight w:val="685" w:hRule="atLeast"/>
        </w:trPr>
        <w:tc>
          <w:tcPr>
            <w:tcW w:w="581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07" w:right="197"/>
              <w:rPr>
                <w:rFonts w:ascii="Verdana" w:hAnsi="Verdana" w:eastAsia="Verdana" w:cs="Verdana"/>
                <w:b/>
                <w:sz w:val="20"/>
                <w:szCs w:val="20"/>
                <w:lang w:val="pt-pt"/>
              </w:rPr>
            </w:pPr>
            <w:r>
              <w:rPr>
                <w:rFonts w:ascii="Verdana" w:hAnsi="Verdana" w:eastAsia="Verdana" w:cs="Verdana"/>
                <w:b/>
                <w:sz w:val="20"/>
                <w:szCs w:val="20"/>
                <w:lang w:val="pt-pt"/>
              </w:rPr>
              <w:t>2. Atividades de ensino e extensão e Experiência em Orientação ou Supervisão</w:t>
            </w:r>
          </w:p>
        </w:tc>
        <w:tc>
          <w:tcPr>
            <w:tcW w:w="269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09" w:right="109"/>
              <w:spacing/>
              <w:jc w:val="center"/>
              <w:rPr>
                <w:rFonts w:ascii="Verdana" w:hAnsi="Verdana" w:eastAsia="Verdana" w:cs="Verdana"/>
                <w:b/>
                <w:sz w:val="20"/>
                <w:szCs w:val="20"/>
                <w:lang w:val="pt-pt"/>
              </w:rPr>
            </w:pPr>
            <w:r>
              <w:rPr>
                <w:rFonts w:ascii="Verdana" w:hAnsi="Verdana" w:eastAsia="Verdana" w:cs="Verdana"/>
                <w:b/>
                <w:sz w:val="20"/>
                <w:szCs w:val="20"/>
                <w:lang w:val="pt-pt"/>
              </w:rPr>
              <w:t>Pontuação</w:t>
            </w:r>
          </w:p>
        </w:tc>
      </w:tr>
      <w:tr>
        <w:trPr>
          <w:tblHeader w:val="0"/>
          <w:cantSplit w:val="0"/>
          <w:trHeight w:val="422" w:hRule="atLeast"/>
        </w:trPr>
        <w:tc>
          <w:tcPr>
            <w:tcW w:w="581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07"/>
              <w:spacing w:line="241" w:lineRule="exact"/>
              <w:rPr>
                <w:rFonts w:ascii="Verdana" w:hAnsi="Verdana" w:eastAsia="Verdana" w:cs="Verdana"/>
                <w:b/>
                <w:sz w:val="20"/>
                <w:szCs w:val="20"/>
                <w:lang w:val="pt-pt"/>
              </w:rPr>
            </w:pPr>
            <w:r>
              <w:rPr>
                <w:rFonts w:ascii="Verdana" w:hAnsi="Verdana" w:eastAsia="Verdana" w:cs="Verdana"/>
                <w:b/>
                <w:sz w:val="20"/>
                <w:szCs w:val="20"/>
                <w:lang w:val="pt-pt"/>
              </w:rPr>
              <w:t>2.1. Docência</w:t>
            </w:r>
          </w:p>
        </w:tc>
        <w:tc>
          <w:tcPr>
            <w:tcW w:w="269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rPr>
                <w:rFonts w:ascii="Verdana" w:hAnsi="Verdana" w:eastAsia="Verdana" w:cs="Verdana"/>
                <w:sz w:val="20"/>
                <w:szCs w:val="20"/>
                <w:lang w:val="pt-pt"/>
              </w:rPr>
            </w:pPr>
            <w:r>
              <w:rPr>
                <w:rFonts w:ascii="Verdana" w:hAnsi="Verdana" w:eastAsia="Verdana" w:cs="Verdana"/>
                <w:sz w:val="20"/>
                <w:szCs w:val="20"/>
                <w:lang w:val="pt-pt"/>
              </w:rPr>
            </w:r>
          </w:p>
        </w:tc>
      </w:tr>
      <w:tr>
        <w:trPr>
          <w:tblHeader w:val="0"/>
          <w:cantSplit w:val="0"/>
          <w:trHeight w:val="486" w:hRule="atLeast"/>
        </w:trPr>
        <w:tc>
          <w:tcPr>
            <w:tcW w:w="581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07" w:right="428"/>
              <w:spacing w:before="7" w:line="242" w:lineRule="exact"/>
              <w:rPr>
                <w:rFonts w:ascii="Verdana" w:hAnsi="Verdana" w:eastAsia="Verdana" w:cs="Verdana"/>
                <w:sz w:val="20"/>
                <w:szCs w:val="20"/>
                <w:lang w:val="pt-pt"/>
              </w:rPr>
            </w:pPr>
            <w:r>
              <w:rPr>
                <w:rFonts w:ascii="Verdana" w:hAnsi="Verdana" w:eastAsia="Verdana" w:cs="Verdana"/>
                <w:sz w:val="20"/>
                <w:szCs w:val="20"/>
                <w:lang w:val="pt-pt"/>
              </w:rPr>
              <w:t>2.1.1. Exercício de magistério no ensino superior de graduação</w:t>
            </w:r>
          </w:p>
        </w:tc>
        <w:tc>
          <w:tcPr>
            <w:tcW w:w="269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385"/>
              <w:rPr>
                <w:rFonts w:ascii="Verdana" w:hAnsi="Verdana" w:eastAsia="Verdana" w:cs="Verdana"/>
                <w:sz w:val="20"/>
                <w:szCs w:val="20"/>
                <w:lang w:val="pt-pt"/>
              </w:rPr>
            </w:pPr>
            <w:r>
              <w:rPr>
                <w:rFonts w:ascii="Verdana" w:hAnsi="Verdana" w:eastAsia="Verdana" w:cs="Verdana"/>
                <w:sz w:val="20"/>
                <w:szCs w:val="20"/>
                <w:lang w:val="pt-pt"/>
              </w:rPr>
              <w:t>1.5 pontos por ano</w:t>
            </w:r>
          </w:p>
        </w:tc>
      </w:tr>
      <w:tr>
        <w:trPr>
          <w:tblHeader w:val="0"/>
          <w:cantSplit w:val="0"/>
          <w:trHeight w:val="480" w:hRule="atLeast"/>
        </w:trPr>
        <w:tc>
          <w:tcPr>
            <w:tcW w:w="581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07" w:right="445"/>
              <w:spacing w:before="3" w:line="242" w:lineRule="exact"/>
              <w:rPr>
                <w:rFonts w:ascii="Verdana" w:hAnsi="Verdana" w:eastAsia="Verdana" w:cs="Verdana"/>
                <w:i/>
                <w:sz w:val="20"/>
                <w:szCs w:val="20"/>
                <w:lang w:val="pt-pt"/>
              </w:rPr>
            </w:pPr>
            <w:r>
              <w:rPr>
                <w:rFonts w:ascii="Verdana" w:hAnsi="Verdana" w:eastAsia="Verdana" w:cs="Verdana"/>
                <w:sz w:val="20"/>
                <w:szCs w:val="20"/>
                <w:lang w:val="pt-pt"/>
              </w:rPr>
              <w:t xml:space="preserve">2.1.2. Exercício de magistério no ensino superior de pós-graduação </w:t>
            </w:r>
            <w:r>
              <w:rPr>
                <w:rFonts w:ascii="Verdana" w:hAnsi="Verdana" w:eastAsia="Verdana" w:cs="Verdana"/>
                <w:i/>
                <w:sz w:val="20"/>
                <w:szCs w:val="20"/>
                <w:lang w:val="pt-pt"/>
              </w:rPr>
              <w:t>stricto sensu</w:t>
            </w:r>
            <w:r>
              <w:rPr>
                <w:rFonts w:ascii="Verdana" w:hAnsi="Verdana" w:eastAsia="Verdana" w:cs="Verdana"/>
                <w:i/>
                <w:sz w:val="20"/>
                <w:szCs w:val="20"/>
                <w:lang w:val="pt-pt"/>
              </w:rPr>
            </w:r>
          </w:p>
        </w:tc>
        <w:tc>
          <w:tcPr>
            <w:tcW w:w="269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10" w:right="109"/>
              <w:spacing w:line="239" w:lineRule="exact"/>
              <w:jc w:val="center"/>
              <w:rPr>
                <w:rFonts w:ascii="Verdana" w:hAnsi="Verdana" w:eastAsia="Verdana" w:cs="Verdana"/>
                <w:sz w:val="20"/>
                <w:szCs w:val="20"/>
                <w:lang w:val="pt-pt"/>
              </w:rPr>
            </w:pPr>
            <w:r>
              <w:rPr>
                <w:rFonts w:ascii="Verdana" w:hAnsi="Verdana" w:eastAsia="Verdana" w:cs="Verdana"/>
                <w:sz w:val="20"/>
                <w:szCs w:val="20"/>
                <w:lang w:val="pt-pt"/>
              </w:rPr>
              <w:t>3 pontos por ano</w:t>
            </w:r>
          </w:p>
        </w:tc>
      </w:tr>
      <w:tr>
        <w:trPr>
          <w:tblHeader w:val="0"/>
          <w:cantSplit w:val="0"/>
          <w:trHeight w:val="237" w:hRule="atLeast"/>
        </w:trPr>
        <w:tc>
          <w:tcPr>
            <w:tcW w:w="581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07"/>
              <w:spacing w:line="218" w:lineRule="exact"/>
              <w:rPr>
                <w:rFonts w:ascii="Verdana" w:hAnsi="Verdana" w:eastAsia="Verdana" w:cs="Verdana"/>
                <w:sz w:val="20"/>
                <w:szCs w:val="20"/>
                <w:lang w:val="pt-pt"/>
              </w:rPr>
            </w:pPr>
            <w:r>
              <w:rPr>
                <w:rFonts w:ascii="Verdana" w:hAnsi="Verdana" w:eastAsia="Verdana" w:cs="Verdana"/>
                <w:sz w:val="20"/>
                <w:szCs w:val="20"/>
                <w:lang w:val="pt-pt"/>
              </w:rPr>
              <w:t>2.1.3 Orientação de tese aprovada</w:t>
            </w:r>
          </w:p>
        </w:tc>
        <w:tc>
          <w:tcPr>
            <w:tcW w:w="269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09" w:right="109"/>
              <w:spacing w:line="218" w:lineRule="exact"/>
              <w:jc w:val="center"/>
              <w:rPr>
                <w:rFonts w:ascii="Verdana" w:hAnsi="Verdana" w:eastAsia="Verdana" w:cs="Verdana"/>
                <w:sz w:val="20"/>
                <w:szCs w:val="20"/>
                <w:lang w:val="pt-pt"/>
              </w:rPr>
            </w:pPr>
            <w:r>
              <w:rPr>
                <w:rFonts w:ascii="Verdana" w:hAnsi="Verdana" w:eastAsia="Verdana" w:cs="Verdana"/>
                <w:sz w:val="20"/>
                <w:szCs w:val="20"/>
                <w:lang w:val="pt-pt"/>
              </w:rPr>
              <w:t>3 pontos por tese</w:t>
            </w:r>
          </w:p>
        </w:tc>
      </w:tr>
      <w:tr>
        <w:trPr>
          <w:tblHeader w:val="0"/>
          <w:cantSplit w:val="0"/>
          <w:trHeight w:val="242" w:hRule="atLeast"/>
        </w:trPr>
        <w:tc>
          <w:tcPr>
            <w:tcW w:w="581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07"/>
              <w:spacing w:line="222" w:lineRule="exact"/>
              <w:rPr>
                <w:rFonts w:ascii="Verdana" w:hAnsi="Verdana" w:eastAsia="Verdana" w:cs="Verdana"/>
                <w:sz w:val="20"/>
                <w:szCs w:val="20"/>
                <w:lang w:val="pt-pt"/>
              </w:rPr>
            </w:pPr>
            <w:r>
              <w:rPr>
                <w:rFonts w:ascii="Verdana" w:hAnsi="Verdana" w:eastAsia="Verdana" w:cs="Verdana"/>
                <w:sz w:val="20"/>
                <w:szCs w:val="20"/>
                <w:lang w:val="pt-pt"/>
              </w:rPr>
              <w:t>2.1.4. Coorientação de tese aprovada</w:t>
            </w:r>
          </w:p>
        </w:tc>
        <w:tc>
          <w:tcPr>
            <w:tcW w:w="269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10" w:right="109"/>
              <w:spacing w:line="222" w:lineRule="exact"/>
              <w:jc w:val="center"/>
              <w:rPr>
                <w:rFonts w:ascii="Verdana" w:hAnsi="Verdana" w:eastAsia="Verdana" w:cs="Verdana"/>
                <w:sz w:val="20"/>
                <w:szCs w:val="20"/>
                <w:lang w:val="pt-pt"/>
              </w:rPr>
            </w:pPr>
            <w:r>
              <w:rPr>
                <w:rFonts w:ascii="Verdana" w:hAnsi="Verdana" w:eastAsia="Verdana" w:cs="Verdana"/>
                <w:sz w:val="20"/>
                <w:szCs w:val="20"/>
                <w:lang w:val="pt-pt"/>
              </w:rPr>
              <w:t>1,5 pontos por tese</w:t>
            </w:r>
          </w:p>
        </w:tc>
      </w:tr>
      <w:tr>
        <w:trPr>
          <w:tblHeader w:val="0"/>
          <w:cantSplit w:val="0"/>
          <w:trHeight w:val="487" w:hRule="atLeast"/>
        </w:trPr>
        <w:tc>
          <w:tcPr>
            <w:tcW w:w="581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07"/>
              <w:rPr>
                <w:rFonts w:ascii="Verdana" w:hAnsi="Verdana" w:eastAsia="Verdana" w:cs="Verdana"/>
                <w:sz w:val="20"/>
                <w:szCs w:val="20"/>
                <w:lang w:val="pt-pt"/>
              </w:rPr>
            </w:pPr>
            <w:r>
              <w:rPr>
                <w:rFonts w:ascii="Verdana" w:hAnsi="Verdana" w:eastAsia="Verdana" w:cs="Verdana"/>
                <w:sz w:val="20"/>
                <w:szCs w:val="20"/>
                <w:lang w:val="pt-pt"/>
              </w:rPr>
              <w:t>2.1.5. Orientação de dissertação aprovada</w:t>
            </w:r>
          </w:p>
        </w:tc>
        <w:tc>
          <w:tcPr>
            <w:tcW w:w="269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774" w:right="683" w:hanging="70"/>
              <w:spacing w:before="4" w:line="246" w:lineRule="exact"/>
              <w:rPr>
                <w:rFonts w:ascii="Verdana" w:hAnsi="Verdana" w:eastAsia="Verdana" w:cs="Verdana"/>
                <w:sz w:val="20"/>
                <w:szCs w:val="20"/>
                <w:lang w:val="pt-pt"/>
              </w:rPr>
            </w:pPr>
            <w:r>
              <w:rPr>
                <w:rFonts w:ascii="Verdana" w:hAnsi="Verdana" w:eastAsia="Verdana" w:cs="Verdana"/>
                <w:sz w:val="20"/>
                <w:szCs w:val="20"/>
                <w:lang w:val="pt-pt"/>
              </w:rPr>
              <w:t>2 pontos por dissertação</w:t>
            </w:r>
          </w:p>
        </w:tc>
      </w:tr>
      <w:tr>
        <w:trPr>
          <w:tblHeader w:val="0"/>
          <w:cantSplit w:val="0"/>
          <w:trHeight w:val="232" w:hRule="atLeast"/>
        </w:trPr>
        <w:tc>
          <w:tcPr>
            <w:tcW w:w="581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07"/>
              <w:spacing w:line="213" w:lineRule="exact"/>
              <w:rPr>
                <w:rFonts w:ascii="Verdana" w:hAnsi="Verdana" w:eastAsia="Verdana" w:cs="Verdana"/>
                <w:sz w:val="20"/>
                <w:szCs w:val="20"/>
                <w:lang w:val="pt-pt"/>
              </w:rPr>
            </w:pPr>
            <w:r>
              <w:rPr>
                <w:rFonts w:ascii="Verdana" w:hAnsi="Verdana" w:eastAsia="Verdana" w:cs="Verdana"/>
                <w:sz w:val="20"/>
                <w:szCs w:val="20"/>
                <w:lang w:val="pt-pt"/>
              </w:rPr>
              <w:t>2.1.6. Coorientação de dissertação aprovada</w:t>
            </w:r>
          </w:p>
        </w:tc>
        <w:tc>
          <w:tcPr>
            <w:tcW w:w="269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08" w:right="109"/>
              <w:spacing w:line="213" w:lineRule="exact"/>
              <w:jc w:val="center"/>
              <w:rPr>
                <w:rFonts w:ascii="Verdana" w:hAnsi="Verdana" w:eastAsia="Verdana" w:cs="Verdana"/>
                <w:sz w:val="20"/>
                <w:szCs w:val="20"/>
                <w:lang w:val="pt-pt"/>
              </w:rPr>
            </w:pPr>
            <w:r>
              <w:rPr>
                <w:rFonts w:ascii="Verdana" w:hAnsi="Verdana" w:eastAsia="Verdana" w:cs="Verdana"/>
                <w:sz w:val="20"/>
                <w:szCs w:val="20"/>
                <w:lang w:val="pt-pt"/>
              </w:rPr>
              <w:t>1 ponto por dissertação</w:t>
            </w:r>
          </w:p>
        </w:tc>
      </w:tr>
      <w:tr>
        <w:trPr>
          <w:tblHeader w:val="0"/>
          <w:cantSplit w:val="0"/>
          <w:trHeight w:val="729" w:hRule="atLeast"/>
        </w:trPr>
        <w:tc>
          <w:tcPr>
            <w:tcW w:w="581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07" w:right="357"/>
              <w:spacing w:before="10" w:line="242" w:lineRule="exact"/>
              <w:rPr>
                <w:rFonts w:ascii="Verdana" w:hAnsi="Verdana" w:eastAsia="Verdana" w:cs="Verdana"/>
                <w:sz w:val="20"/>
                <w:szCs w:val="20"/>
                <w:lang w:val="pt-pt"/>
              </w:rPr>
            </w:pPr>
            <w:r>
              <w:rPr>
                <w:rFonts w:ascii="Verdana" w:hAnsi="Verdana" w:eastAsia="Verdana" w:cs="Verdana"/>
                <w:sz w:val="20"/>
                <w:szCs w:val="20"/>
                <w:lang w:val="pt-pt"/>
              </w:rPr>
              <w:t>2.1.7. Orientação de estágios, de iniciação científica, de monitoria, de projetos de extensão ou de programas de treinamento (PET)</w:t>
            </w:r>
          </w:p>
        </w:tc>
        <w:tc>
          <w:tcPr>
            <w:tcW w:w="269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96"/>
              <w:spacing w:before="2" w:line="243" w:lineRule="exact"/>
              <w:rPr>
                <w:rFonts w:ascii="Verdana" w:hAnsi="Verdana" w:eastAsia="Verdana" w:cs="Verdana"/>
                <w:sz w:val="20"/>
                <w:szCs w:val="20"/>
                <w:lang w:val="pt-pt"/>
              </w:rPr>
            </w:pPr>
            <w:r>
              <w:rPr>
                <w:rFonts w:ascii="Verdana" w:hAnsi="Verdana" w:eastAsia="Verdana" w:cs="Verdana"/>
                <w:sz w:val="20"/>
                <w:szCs w:val="20"/>
                <w:lang w:val="pt-pt"/>
              </w:rPr>
              <w:t>1 ponto por orientação</w:t>
            </w:r>
          </w:p>
          <w:p>
            <w:pPr>
              <w:ind w:left="841" w:right="107" w:hanging="713"/>
              <w:spacing w:before="8" w:line="242" w:lineRule="exact"/>
              <w:rPr>
                <w:rFonts w:ascii="Verdana" w:hAnsi="Verdana" w:eastAsia="Verdana" w:cs="Verdana"/>
                <w:sz w:val="20"/>
                <w:szCs w:val="20"/>
                <w:lang w:val="pt-pt"/>
              </w:rPr>
            </w:pPr>
            <w:r>
              <w:rPr>
                <w:rFonts w:ascii="Verdana" w:hAnsi="Verdana" w:eastAsia="Verdana" w:cs="Verdana"/>
                <w:sz w:val="20"/>
                <w:szCs w:val="20"/>
                <w:lang w:val="pt-pt"/>
              </w:rPr>
              <w:t>– pontuação máxima de 20 pontos</w:t>
            </w:r>
          </w:p>
        </w:tc>
      </w:tr>
      <w:tr>
        <w:trPr>
          <w:tblHeader w:val="0"/>
          <w:cantSplit w:val="0"/>
          <w:trHeight w:val="723" w:hRule="atLeast"/>
        </w:trPr>
        <w:tc>
          <w:tcPr>
            <w:tcW w:w="581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07" w:right="94"/>
              <w:rPr>
                <w:rFonts w:ascii="Verdana" w:hAnsi="Verdana" w:eastAsia="Verdana" w:cs="Verdana"/>
                <w:sz w:val="20"/>
                <w:szCs w:val="20"/>
                <w:lang w:val="pt-pt"/>
              </w:rPr>
            </w:pPr>
            <w:r>
              <w:rPr>
                <w:rFonts w:ascii="Verdana" w:hAnsi="Verdana" w:eastAsia="Verdana" w:cs="Verdana"/>
                <w:sz w:val="20"/>
                <w:szCs w:val="20"/>
                <w:lang w:val="pt-pt"/>
              </w:rPr>
              <w:t>2.1.8. Orientação de trabalho de conclusão de curso de graduação ou monografia</w:t>
            </w:r>
          </w:p>
        </w:tc>
        <w:tc>
          <w:tcPr>
            <w:tcW w:w="269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96"/>
              <w:spacing w:line="238" w:lineRule="exact"/>
              <w:rPr>
                <w:rFonts w:ascii="Verdana" w:hAnsi="Verdana" w:eastAsia="Verdana" w:cs="Verdana"/>
                <w:sz w:val="20"/>
                <w:szCs w:val="20"/>
                <w:lang w:val="pt-pt"/>
              </w:rPr>
            </w:pPr>
            <w:r>
              <w:rPr>
                <w:rFonts w:ascii="Verdana" w:hAnsi="Verdana" w:eastAsia="Verdana" w:cs="Verdana"/>
                <w:sz w:val="20"/>
                <w:szCs w:val="20"/>
                <w:lang w:val="pt-pt"/>
              </w:rPr>
              <w:t>1 ponto por orientação</w:t>
            </w:r>
          </w:p>
          <w:p>
            <w:pPr>
              <w:ind w:left="841" w:right="107" w:hanging="713"/>
              <w:spacing w:before="7" w:line="242" w:lineRule="exact"/>
              <w:rPr>
                <w:rFonts w:ascii="Verdana" w:hAnsi="Verdana" w:eastAsia="Verdana" w:cs="Verdana"/>
                <w:sz w:val="20"/>
                <w:szCs w:val="20"/>
                <w:lang w:val="pt-pt"/>
              </w:rPr>
            </w:pPr>
            <w:r>
              <w:rPr>
                <w:rFonts w:ascii="Verdana" w:hAnsi="Verdana" w:eastAsia="Verdana" w:cs="Verdana"/>
                <w:sz w:val="20"/>
                <w:szCs w:val="20"/>
                <w:lang w:val="pt-pt"/>
              </w:rPr>
              <w:t>– pontuação máxima de 20 pontos</w:t>
            </w:r>
          </w:p>
        </w:tc>
      </w:tr>
      <w:tr>
        <w:trPr>
          <w:tblHeader w:val="0"/>
          <w:cantSplit w:val="0"/>
          <w:trHeight w:val="723" w:hRule="atLeast"/>
        </w:trPr>
        <w:tc>
          <w:tcPr>
            <w:tcW w:w="581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07"/>
              <w:spacing w:line="241" w:lineRule="exact"/>
              <w:rPr>
                <w:rFonts w:ascii="Verdana" w:hAnsi="Verdana" w:eastAsia="Verdana" w:cs="Verdana"/>
                <w:b/>
                <w:sz w:val="20"/>
                <w:szCs w:val="20"/>
                <w:lang w:val="pt-pt"/>
              </w:rPr>
            </w:pPr>
            <w:r>
              <w:rPr>
                <w:rFonts w:ascii="Verdana" w:hAnsi="Verdana" w:eastAsia="Verdana" w:cs="Verdana"/>
                <w:b/>
                <w:sz w:val="20"/>
                <w:szCs w:val="20"/>
                <w:lang w:val="pt-pt"/>
              </w:rPr>
              <w:t>2.2. Bancas e comissões</w:t>
            </w:r>
          </w:p>
        </w:tc>
        <w:tc>
          <w:tcPr>
            <w:tcW w:w="269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750"/>
              <w:rPr>
                <w:rFonts w:ascii="Verdana" w:hAnsi="Verdana" w:eastAsia="Verdana" w:cs="Verdana"/>
                <w:b/>
                <w:sz w:val="20"/>
                <w:szCs w:val="20"/>
                <w:lang w:val="pt-pt"/>
              </w:rPr>
            </w:pPr>
            <w:r>
              <w:rPr>
                <w:rFonts w:ascii="Verdana" w:hAnsi="Verdana" w:eastAsia="Verdana" w:cs="Verdana"/>
                <w:b/>
                <w:sz w:val="20"/>
                <w:szCs w:val="20"/>
                <w:lang w:val="pt-pt"/>
              </w:rPr>
              <w:t>Pontuação</w:t>
            </w:r>
          </w:p>
        </w:tc>
      </w:tr>
      <w:tr>
        <w:trPr>
          <w:tblHeader w:val="0"/>
          <w:cantSplit w:val="0"/>
          <w:trHeight w:val="723" w:hRule="atLeast"/>
        </w:trPr>
        <w:tc>
          <w:tcPr>
            <w:tcW w:w="581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07"/>
              <w:rPr>
                <w:rFonts w:ascii="Verdana" w:hAnsi="Verdana" w:eastAsia="Verdana" w:cs="Verdana"/>
                <w:sz w:val="20"/>
                <w:szCs w:val="20"/>
                <w:lang w:val="pt-pt"/>
              </w:rPr>
            </w:pPr>
            <w:r>
              <w:rPr>
                <w:rFonts w:ascii="Verdana" w:hAnsi="Verdana" w:eastAsia="Verdana" w:cs="Verdana"/>
                <w:sz w:val="20"/>
                <w:szCs w:val="20"/>
                <w:lang w:val="pt-pt"/>
              </w:rPr>
              <w:t>2.2.1. Membro de banca examinadora de doutorado</w:t>
            </w:r>
          </w:p>
        </w:tc>
        <w:tc>
          <w:tcPr>
            <w:tcW w:w="269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210" w:right="190" w:firstLine="494"/>
              <w:spacing w:before="7" w:line="242" w:lineRule="exact"/>
              <w:rPr>
                <w:rFonts w:ascii="Verdana" w:hAnsi="Verdana" w:eastAsia="Verdana" w:cs="Verdana"/>
                <w:sz w:val="20"/>
                <w:szCs w:val="20"/>
                <w:lang w:val="pt-pt"/>
              </w:rPr>
            </w:pPr>
            <w:r>
              <w:rPr>
                <w:rFonts w:ascii="Verdana" w:hAnsi="Verdana" w:eastAsia="Verdana" w:cs="Verdana"/>
                <w:sz w:val="20"/>
                <w:szCs w:val="20"/>
                <w:lang w:val="pt-pt"/>
              </w:rPr>
              <w:t>2 pontos por participação em banca – pontuação máxima de 10 pontos</w:t>
            </w:r>
          </w:p>
        </w:tc>
      </w:tr>
      <w:tr>
        <w:trPr>
          <w:tblHeader w:val="0"/>
          <w:cantSplit w:val="0"/>
          <w:trHeight w:val="723" w:hRule="atLeast"/>
        </w:trPr>
        <w:tc>
          <w:tcPr>
            <w:tcW w:w="581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07"/>
              <w:spacing w:line="239" w:lineRule="exact"/>
              <w:rPr>
                <w:rFonts w:ascii="Verdana" w:hAnsi="Verdana" w:eastAsia="Verdana" w:cs="Verdana"/>
                <w:sz w:val="20"/>
                <w:szCs w:val="20"/>
                <w:lang w:val="pt-pt"/>
              </w:rPr>
            </w:pPr>
            <w:r>
              <w:rPr>
                <w:rFonts w:ascii="Verdana" w:hAnsi="Verdana" w:eastAsia="Verdana" w:cs="Verdana"/>
                <w:sz w:val="20"/>
                <w:szCs w:val="20"/>
                <w:lang w:val="pt-pt"/>
              </w:rPr>
              <w:t>2.2.2. Membro de banca examinadora de mestrado</w:t>
            </w:r>
          </w:p>
        </w:tc>
        <w:tc>
          <w:tcPr>
            <w:tcW w:w="269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right="95"/>
              <w:spacing w:before="3" w:line="242" w:lineRule="exact"/>
              <w:jc w:val="center"/>
              <w:rPr>
                <w:rFonts w:ascii="Verdana" w:hAnsi="Verdana" w:eastAsia="Verdana" w:cs="Verdana"/>
                <w:sz w:val="20"/>
                <w:szCs w:val="20"/>
                <w:lang w:val="pt-pt"/>
              </w:rPr>
            </w:pPr>
            <w:r>
              <w:rPr>
                <w:rFonts w:ascii="Verdana" w:hAnsi="Verdana" w:eastAsia="Verdana" w:cs="Verdana"/>
                <w:sz w:val="20"/>
                <w:szCs w:val="20"/>
                <w:lang w:val="pt-pt"/>
              </w:rPr>
              <w:t>1 ponto por participação em banca – pontuação máxima de 10 pontos.</w:t>
            </w:r>
          </w:p>
        </w:tc>
      </w:tr>
      <w:tr>
        <w:trPr>
          <w:tblHeader w:val="0"/>
          <w:cantSplit w:val="0"/>
          <w:trHeight w:val="723" w:hRule="atLeast"/>
        </w:trPr>
        <w:tc>
          <w:tcPr>
            <w:tcW w:w="581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07" w:right="307"/>
              <w:rPr>
                <w:rFonts w:ascii="Verdana" w:hAnsi="Verdana" w:eastAsia="Verdana" w:cs="Verdana"/>
                <w:sz w:val="20"/>
                <w:szCs w:val="20"/>
                <w:lang w:val="pt-pt"/>
              </w:rPr>
            </w:pPr>
            <w:r>
              <w:rPr>
                <w:rFonts w:ascii="Verdana" w:hAnsi="Verdana" w:eastAsia="Verdana" w:cs="Verdana"/>
                <w:sz w:val="20"/>
                <w:szCs w:val="20"/>
                <w:lang w:val="pt-pt"/>
              </w:rPr>
              <w:t>2.2.3. Membro de banca examinadora de trabalho de conclusão de curso ou monografia</w:t>
            </w:r>
          </w:p>
        </w:tc>
        <w:tc>
          <w:tcPr>
            <w:tcW w:w="269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12" w:right="109"/>
              <w:spacing w:before="3" w:line="242" w:lineRule="exact"/>
              <w:jc w:val="center"/>
              <w:rPr>
                <w:rFonts w:ascii="Verdana" w:hAnsi="Verdana" w:eastAsia="Verdana" w:cs="Verdana"/>
                <w:sz w:val="20"/>
                <w:szCs w:val="20"/>
                <w:lang w:val="pt-pt"/>
              </w:rPr>
            </w:pPr>
            <w:r>
              <w:rPr>
                <w:rFonts w:ascii="Verdana" w:hAnsi="Verdana" w:eastAsia="Verdana" w:cs="Verdana"/>
                <w:sz w:val="20"/>
                <w:szCs w:val="20"/>
                <w:lang w:val="pt-pt"/>
              </w:rPr>
              <w:t>0,5 ponto por participação em banca – pontuação máxima de 10 pontos</w:t>
            </w:r>
          </w:p>
        </w:tc>
      </w:tr>
      <w:tr>
        <w:trPr>
          <w:tblHeader w:val="0"/>
          <w:cantSplit w:val="0"/>
          <w:trHeight w:val="723" w:hRule="atLeast"/>
        </w:trPr>
        <w:tc>
          <w:tcPr>
            <w:tcW w:w="581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07" w:right="1190"/>
              <w:rPr>
                <w:rFonts w:ascii="Verdana" w:hAnsi="Verdana" w:eastAsia="Verdana" w:cs="Verdana"/>
                <w:sz w:val="20"/>
                <w:szCs w:val="20"/>
                <w:lang w:val="pt-pt"/>
              </w:rPr>
            </w:pPr>
            <w:r>
              <w:rPr>
                <w:rFonts w:ascii="Verdana" w:hAnsi="Verdana" w:eastAsia="Verdana" w:cs="Verdana"/>
                <w:sz w:val="20"/>
                <w:szCs w:val="20"/>
                <w:lang w:val="pt-pt"/>
              </w:rPr>
              <w:t>2.2.4. Membro de comissão organizadora de congressos, simpósios e similares</w:t>
            </w:r>
          </w:p>
        </w:tc>
        <w:tc>
          <w:tcPr>
            <w:tcW w:w="269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62"/>
              <w:spacing w:line="239" w:lineRule="exact"/>
              <w:rPr>
                <w:rFonts w:ascii="Verdana" w:hAnsi="Verdana" w:eastAsia="Verdana" w:cs="Verdana"/>
                <w:sz w:val="20"/>
                <w:szCs w:val="20"/>
                <w:lang w:val="pt-pt"/>
              </w:rPr>
            </w:pPr>
            <w:r>
              <w:rPr>
                <w:rFonts w:ascii="Verdana" w:hAnsi="Verdana" w:eastAsia="Verdana" w:cs="Verdana"/>
                <w:sz w:val="20"/>
                <w:szCs w:val="20"/>
                <w:lang w:val="pt-pt"/>
              </w:rPr>
              <w:t>0,5 ponto por atividade</w:t>
            </w:r>
          </w:p>
          <w:p>
            <w:pPr>
              <w:ind w:left="906" w:right="107" w:hanging="778"/>
              <w:spacing w:before="7" w:line="242" w:lineRule="exact"/>
              <w:rPr>
                <w:rFonts w:ascii="Verdana" w:hAnsi="Verdana" w:eastAsia="Verdana" w:cs="Verdana"/>
                <w:sz w:val="20"/>
                <w:szCs w:val="20"/>
                <w:lang w:val="pt-pt"/>
              </w:rPr>
            </w:pPr>
            <w:r>
              <w:rPr>
                <w:rFonts w:ascii="Verdana" w:hAnsi="Verdana" w:eastAsia="Verdana" w:cs="Verdana"/>
                <w:sz w:val="20"/>
                <w:szCs w:val="20"/>
                <w:lang w:val="pt-pt"/>
              </w:rPr>
              <w:t>– pontuação máxima de 5 pontos</w:t>
            </w:r>
          </w:p>
        </w:tc>
      </w:tr>
    </w:tbl>
    <w:p>
      <w:pPr>
        <w:spacing w:before="11" w:after="0" w:line="240" w:lineRule="auto"/>
        <w:widowControl w:val="0"/>
        <w:rPr>
          <w:rFonts w:ascii="Verdana" w:hAnsi="Verdana" w:eastAsia="Verdana" w:cs="Verdana"/>
          <w:sz w:val="20"/>
          <w:szCs w:val="20"/>
          <w:lang w:val="pt-pt"/>
        </w:rPr>
      </w:pPr>
      <w:r>
        <w:rPr>
          <w:rFonts w:ascii="Verdana" w:hAnsi="Verdana" w:eastAsia="Verdana" w:cs="Verdana"/>
          <w:sz w:val="20"/>
          <w:szCs w:val="20"/>
          <w:lang w:val="pt-pt"/>
        </w:rPr>
      </w:r>
    </w:p>
    <w:p>
      <w:pPr>
        <w:numPr>
          <w:ilvl w:val="0"/>
          <w:numId w:val="22"/>
        </w:numPr>
        <w:ind w:left="442" w:hanging="281"/>
        <w:spacing w:after="0" w:line="240" w:lineRule="auto"/>
        <w:outlineLvl w:val="1"/>
        <w:widowControl w:val="0"/>
        <w:tabs defTabSz="708">
          <w:tab w:val="left" w:pos="443" w:leader="none"/>
        </w:tabs>
        <w:rPr>
          <w:rFonts w:ascii="Verdana" w:hAnsi="Verdana" w:eastAsia="Verdana" w:cs="Verdana"/>
          <w:b/>
          <w:bCs/>
          <w:sz w:val="20"/>
          <w:szCs w:val="20"/>
          <w:lang w:val="pt-pt"/>
        </w:rPr>
      </w:pPr>
      <w:r>
        <w:rPr>
          <w:rFonts w:ascii="Verdana" w:hAnsi="Verdana" w:eastAsia="Verdana" w:cs="Verdana"/>
          <w:b/>
          <w:bCs/>
          <w:sz w:val="20"/>
          <w:szCs w:val="20"/>
          <w:lang w:val="pt-pt"/>
        </w:rPr>
        <w:t>INSERÇÃO NA COMUNIDADE</w:t>
      </w:r>
      <w:r>
        <w:rPr>
          <w:rFonts w:ascii="Verdana" w:hAnsi="Verdana" w:eastAsia="Verdana" w:cs="Verdana"/>
          <w:b/>
          <w:bCs/>
          <w:spacing w:val="5"/>
          <w:sz w:val="20"/>
          <w:szCs w:val="20"/>
          <w:lang w:val="pt-pt"/>
        </w:rPr>
        <w:t xml:space="preserve"> </w:t>
      </w:r>
      <w:r>
        <w:rPr>
          <w:rFonts w:ascii="Verdana" w:hAnsi="Verdana" w:eastAsia="Verdana" w:cs="Verdana"/>
          <w:b/>
          <w:bCs/>
          <w:sz w:val="20"/>
          <w:szCs w:val="20"/>
          <w:lang w:val="pt-pt"/>
        </w:rPr>
        <w:t>ACADÊMICA</w:t>
      </w:r>
      <w:r>
        <w:rPr>
          <w:rFonts w:ascii="Verdana" w:hAnsi="Verdana" w:eastAsia="Verdana" w:cs="Verdana"/>
          <w:b/>
          <w:bCs/>
          <w:sz w:val="20"/>
          <w:szCs w:val="20"/>
          <w:lang w:val="pt-pt"/>
        </w:rPr>
      </w:r>
    </w:p>
    <w:p>
      <w:pPr>
        <w:ind w:left="162" w:right="157"/>
        <w:spacing w:after="0" w:line="240" w:lineRule="auto"/>
        <w:jc w:val="both"/>
        <w:widowControl w:val="0"/>
        <w:rPr>
          <w:rFonts w:ascii="Verdana" w:hAnsi="Verdana" w:eastAsia="Verdana" w:cs="Verdana"/>
          <w:sz w:val="20"/>
          <w:szCs w:val="20"/>
          <w:lang w:val="pt-pt"/>
        </w:rPr>
      </w:pPr>
      <w:r>
        <w:rPr>
          <w:rFonts w:ascii="Verdana" w:hAnsi="Verdana" w:eastAsia="Verdana" w:cs="Verdana"/>
          <w:sz w:val="20"/>
          <w:szCs w:val="20"/>
          <w:lang w:val="pt-pt"/>
        </w:rPr>
        <w:t>Serão considerados os títulos compreendidos nos últimos quatro anos com aderência à linha de pesquisa com seu recorte específico explicitado nesse edital.</w:t>
      </w:r>
      <w:r>
        <w:rPr>
          <w:rFonts w:ascii="Verdana" w:hAnsi="Verdana" w:eastAsia="Verdana" w:cs="Verdana"/>
          <w:sz w:val="20"/>
          <w:szCs w:val="20"/>
          <w:lang w:val="pt-pt"/>
        </w:rPr>
      </w:r>
    </w:p>
    <w:p>
      <w:pPr>
        <w:spacing w:before="1" w:after="0" w:line="240" w:lineRule="auto"/>
        <w:widowControl w:val="0"/>
        <w:rPr>
          <w:rFonts w:ascii="Verdana" w:hAnsi="Verdana" w:eastAsia="Verdana" w:cs="Verdana"/>
          <w:b/>
          <w:sz w:val="20"/>
          <w:szCs w:val="20"/>
          <w:lang w:val="pt-pt"/>
        </w:rPr>
      </w:pPr>
      <w:r>
        <w:rPr>
          <w:rFonts w:ascii="Verdana" w:hAnsi="Verdana" w:eastAsia="Verdana" w:cs="Verdana"/>
          <w:b/>
          <w:sz w:val="20"/>
          <w:szCs w:val="20"/>
          <w:lang w:val="pt-pt"/>
        </w:rPr>
      </w:r>
    </w:p>
    <w:tbl>
      <w:tblPr>
        <w:name w:val="Tabela3"/>
        <w:tabOrder w:val="0"/>
        <w:jc w:val="left"/>
        <w:tblInd w:w="167" w:type="dxa"/>
        <w:tblW w:w="8506" w:type="dxa"/>
      </w:tblPr>
      <w:tblGrid>
        <w:gridCol w:w="5955"/>
        <w:gridCol w:w="2551"/>
      </w:tblGrid>
      <w:tr>
        <w:trPr>
          <w:tblHeader w:val="0"/>
          <w:cantSplit w:val="0"/>
          <w:trHeight w:val="928" w:hRule="atLeast"/>
        </w:trPr>
        <w:tc>
          <w:tcPr>
            <w:tcW w:w="59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spacing w:before="11"/>
              <w:rPr>
                <w:rFonts w:ascii="Verdana" w:hAnsi="Verdana" w:eastAsia="Verdana" w:cs="Verdana"/>
                <w:b/>
                <w:sz w:val="20"/>
                <w:szCs w:val="20"/>
                <w:lang w:val="pt-pt"/>
              </w:rPr>
            </w:pPr>
            <w:r>
              <w:rPr>
                <w:rFonts w:ascii="Verdana" w:hAnsi="Verdana" w:eastAsia="Verdana" w:cs="Verdana"/>
                <w:b/>
                <w:sz w:val="20"/>
                <w:szCs w:val="20"/>
                <w:lang w:val="pt-pt"/>
              </w:rPr>
            </w:r>
          </w:p>
          <w:p>
            <w:pPr>
              <w:ind w:left="107" w:right="220"/>
              <w:spacing w:before="1"/>
              <w:rPr>
                <w:rFonts w:ascii="Verdana" w:hAnsi="Verdana" w:eastAsia="Verdana" w:cs="Verdana"/>
                <w:b/>
                <w:sz w:val="20"/>
                <w:szCs w:val="20"/>
                <w:lang w:val="pt-pt"/>
              </w:rPr>
            </w:pPr>
            <w:r>
              <w:rPr>
                <w:rFonts w:ascii="Verdana" w:hAnsi="Verdana" w:eastAsia="Verdana" w:cs="Verdana"/>
                <w:b/>
                <w:sz w:val="20"/>
                <w:szCs w:val="20"/>
                <w:lang w:val="pt-pt"/>
              </w:rPr>
              <w:t>3.1. Comitês científicos, profissionais ou agências de fomento</w:t>
            </w:r>
          </w:p>
        </w:tc>
        <w:tc>
          <w:tcPr>
            <w:tcW w:w="255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spacing w:before="11"/>
              <w:rPr>
                <w:rFonts w:ascii="Verdana" w:hAnsi="Verdana" w:eastAsia="Verdana" w:cs="Verdana"/>
                <w:b/>
                <w:sz w:val="20"/>
                <w:szCs w:val="20"/>
                <w:lang w:val="pt-pt"/>
              </w:rPr>
            </w:pPr>
            <w:r>
              <w:rPr>
                <w:rFonts w:ascii="Verdana" w:hAnsi="Verdana" w:eastAsia="Verdana" w:cs="Verdana"/>
                <w:b/>
                <w:sz w:val="20"/>
                <w:szCs w:val="20"/>
                <w:lang w:val="pt-pt"/>
              </w:rPr>
            </w:r>
          </w:p>
          <w:p>
            <w:pPr>
              <w:ind w:left="684"/>
              <w:spacing w:before="1"/>
              <w:rPr>
                <w:rFonts w:ascii="Verdana" w:hAnsi="Verdana" w:eastAsia="Verdana" w:cs="Verdana"/>
                <w:b/>
                <w:sz w:val="20"/>
                <w:szCs w:val="20"/>
                <w:lang w:val="pt-pt"/>
              </w:rPr>
            </w:pPr>
            <w:r>
              <w:rPr>
                <w:rFonts w:ascii="Verdana" w:hAnsi="Verdana" w:eastAsia="Verdana" w:cs="Verdana"/>
                <w:b/>
                <w:sz w:val="20"/>
                <w:szCs w:val="20"/>
                <w:lang w:val="pt-pt"/>
              </w:rPr>
              <w:t>Pontuação</w:t>
            </w:r>
          </w:p>
        </w:tc>
      </w:tr>
      <w:tr>
        <w:trPr>
          <w:tblHeader w:val="0"/>
          <w:cantSplit w:val="0"/>
          <w:trHeight w:val="484" w:hRule="atLeast"/>
        </w:trPr>
        <w:tc>
          <w:tcPr>
            <w:tcW w:w="59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07" w:right="800"/>
              <w:spacing w:before="7" w:line="242" w:lineRule="exact"/>
              <w:rPr>
                <w:rFonts w:ascii="Verdana" w:hAnsi="Verdana" w:eastAsia="Verdana" w:cs="Verdana"/>
                <w:sz w:val="20"/>
                <w:szCs w:val="20"/>
                <w:lang w:val="pt-pt"/>
              </w:rPr>
            </w:pPr>
            <w:r>
              <w:rPr>
                <w:rFonts w:ascii="Verdana" w:hAnsi="Verdana" w:eastAsia="Verdana" w:cs="Verdana"/>
                <w:sz w:val="20"/>
                <w:szCs w:val="20"/>
                <w:lang w:val="pt-pt"/>
              </w:rPr>
              <w:t>3.1.1. Membro de comitê científico ou editorial de periódico científico da área do concurso</w:t>
            </w:r>
          </w:p>
        </w:tc>
        <w:tc>
          <w:tcPr>
            <w:tcW w:w="255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820" w:right="509" w:hanging="284"/>
              <w:spacing w:before="7" w:line="242" w:lineRule="exact"/>
              <w:rPr>
                <w:rFonts w:ascii="Verdana" w:hAnsi="Verdana" w:eastAsia="Verdana" w:cs="Verdana"/>
                <w:sz w:val="20"/>
                <w:szCs w:val="20"/>
                <w:lang w:val="pt-pt"/>
              </w:rPr>
            </w:pPr>
            <w:r>
              <w:rPr>
                <w:rFonts w:ascii="Verdana" w:hAnsi="Verdana" w:eastAsia="Verdana" w:cs="Verdana"/>
                <w:sz w:val="20"/>
                <w:szCs w:val="20"/>
                <w:lang w:val="pt-pt"/>
              </w:rPr>
              <w:t>0.5 pontos por periódico</w:t>
            </w:r>
          </w:p>
        </w:tc>
      </w:tr>
      <w:tr>
        <w:trPr>
          <w:tblHeader w:val="0"/>
          <w:cantSplit w:val="0"/>
          <w:trHeight w:val="479" w:hRule="atLeast"/>
        </w:trPr>
        <w:tc>
          <w:tcPr>
            <w:tcW w:w="59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07" w:right="635"/>
              <w:spacing w:before="3" w:line="242" w:lineRule="exact"/>
              <w:rPr>
                <w:rFonts w:ascii="Verdana" w:hAnsi="Verdana" w:eastAsia="Verdana" w:cs="Verdana"/>
                <w:sz w:val="20"/>
                <w:szCs w:val="20"/>
                <w:lang w:val="pt-pt"/>
              </w:rPr>
            </w:pPr>
            <w:r>
              <w:rPr>
                <w:rFonts w:ascii="Verdana" w:hAnsi="Verdana" w:eastAsia="Verdana" w:cs="Verdana"/>
                <w:sz w:val="20"/>
                <w:szCs w:val="20"/>
                <w:lang w:val="pt-pt"/>
              </w:rPr>
              <w:t>3.1.2. Parecerista de periódico científico da área do concurso</w:t>
            </w:r>
          </w:p>
        </w:tc>
        <w:tc>
          <w:tcPr>
            <w:tcW w:w="255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820" w:right="509" w:hanging="284"/>
              <w:spacing w:before="3" w:line="242" w:lineRule="exact"/>
              <w:rPr>
                <w:rFonts w:ascii="Verdana" w:hAnsi="Verdana" w:eastAsia="Verdana" w:cs="Verdana"/>
                <w:sz w:val="20"/>
                <w:szCs w:val="20"/>
                <w:lang w:val="pt-pt"/>
              </w:rPr>
            </w:pPr>
            <w:r>
              <w:rPr>
                <w:rFonts w:ascii="Verdana" w:hAnsi="Verdana" w:eastAsia="Verdana" w:cs="Verdana"/>
                <w:sz w:val="20"/>
                <w:szCs w:val="20"/>
                <w:lang w:val="pt-pt"/>
              </w:rPr>
              <w:t>0.5 pontos por periódico</w:t>
            </w:r>
          </w:p>
        </w:tc>
      </w:tr>
      <w:tr>
        <w:trPr>
          <w:tblHeader w:val="0"/>
          <w:cantSplit w:val="0"/>
          <w:trHeight w:val="479" w:hRule="atLeast"/>
        </w:trPr>
        <w:tc>
          <w:tcPr>
            <w:tcW w:w="59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07"/>
              <w:spacing w:line="237" w:lineRule="exact"/>
              <w:rPr>
                <w:rFonts w:ascii="Verdana" w:hAnsi="Verdana" w:eastAsia="Verdana" w:cs="Verdana"/>
                <w:sz w:val="20"/>
                <w:szCs w:val="20"/>
                <w:lang w:val="pt-pt"/>
              </w:rPr>
            </w:pPr>
            <w:r>
              <w:rPr>
                <w:rFonts w:ascii="Verdana" w:hAnsi="Verdana" w:eastAsia="Verdana" w:cs="Verdana"/>
                <w:sz w:val="20"/>
                <w:szCs w:val="20"/>
                <w:lang w:val="pt-pt"/>
              </w:rPr>
              <w:t>3.1.3. Consultor ad hoc de agências de fomento à</w:t>
            </w:r>
          </w:p>
          <w:p>
            <w:pPr>
              <w:ind w:left="107"/>
              <w:spacing w:before="1" w:line="222" w:lineRule="exact"/>
              <w:rPr>
                <w:rFonts w:ascii="Verdana" w:hAnsi="Verdana" w:eastAsia="Verdana" w:cs="Verdana"/>
                <w:sz w:val="20"/>
                <w:szCs w:val="20"/>
                <w:lang w:val="pt-pt"/>
              </w:rPr>
            </w:pPr>
            <w:r>
              <w:rPr>
                <w:rFonts w:ascii="Verdana" w:hAnsi="Verdana" w:eastAsia="Verdana" w:cs="Verdana"/>
                <w:sz w:val="20"/>
                <w:szCs w:val="20"/>
                <w:lang w:val="pt-pt"/>
              </w:rPr>
              <w:t>pesquisa ou pós-graduação</w:t>
            </w:r>
          </w:p>
        </w:tc>
        <w:tc>
          <w:tcPr>
            <w:tcW w:w="255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12" w:right="102"/>
              <w:spacing w:line="237" w:lineRule="exact"/>
              <w:jc w:val="center"/>
              <w:rPr>
                <w:rFonts w:ascii="Verdana" w:hAnsi="Verdana" w:eastAsia="Verdana" w:cs="Verdana"/>
                <w:sz w:val="20"/>
                <w:szCs w:val="20"/>
                <w:lang w:val="pt-pt"/>
              </w:rPr>
            </w:pPr>
            <w:r>
              <w:rPr>
                <w:rFonts w:ascii="Verdana" w:hAnsi="Verdana" w:eastAsia="Verdana" w:cs="Verdana"/>
                <w:sz w:val="20"/>
                <w:szCs w:val="20"/>
                <w:lang w:val="pt-pt"/>
              </w:rPr>
              <w:t>1 pontos por ano de</w:t>
            </w:r>
          </w:p>
          <w:p>
            <w:pPr>
              <w:ind w:left="108" w:right="102"/>
              <w:spacing w:before="1" w:line="222" w:lineRule="exact"/>
              <w:jc w:val="center"/>
              <w:rPr>
                <w:rFonts w:ascii="Verdana" w:hAnsi="Verdana" w:eastAsia="Verdana" w:cs="Verdana"/>
                <w:sz w:val="20"/>
                <w:szCs w:val="20"/>
                <w:lang w:val="pt-pt"/>
              </w:rPr>
            </w:pPr>
            <w:r>
              <w:rPr>
                <w:rFonts w:ascii="Verdana" w:hAnsi="Verdana" w:eastAsia="Verdana" w:cs="Verdana"/>
                <w:sz w:val="20"/>
                <w:szCs w:val="20"/>
                <w:lang w:val="pt-pt"/>
              </w:rPr>
              <w:t>atuação</w:t>
            </w:r>
          </w:p>
        </w:tc>
      </w:tr>
      <w:tr>
        <w:trPr>
          <w:tblHeader w:val="0"/>
          <w:cantSplit w:val="0"/>
          <w:trHeight w:val="729" w:hRule="atLeast"/>
        </w:trPr>
        <w:tc>
          <w:tcPr>
            <w:tcW w:w="59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07" w:right="171"/>
              <w:rPr>
                <w:rFonts w:ascii="Verdana" w:hAnsi="Verdana" w:eastAsia="Verdana" w:cs="Verdana"/>
                <w:sz w:val="20"/>
                <w:szCs w:val="20"/>
                <w:lang w:val="pt-pt"/>
              </w:rPr>
            </w:pPr>
            <w:r>
              <w:rPr>
                <w:rFonts w:ascii="Verdana" w:hAnsi="Verdana" w:eastAsia="Verdana" w:cs="Verdana"/>
                <w:sz w:val="20"/>
                <w:szCs w:val="20"/>
                <w:lang w:val="pt-pt"/>
              </w:rPr>
              <w:t>3.1.4. Presidente de sociedade científica ou de órgão de gestão de classe</w:t>
            </w:r>
          </w:p>
        </w:tc>
        <w:tc>
          <w:tcPr>
            <w:tcW w:w="255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276" w:right="138" w:hanging="108"/>
              <w:rPr>
                <w:rFonts w:ascii="Verdana" w:hAnsi="Verdana" w:eastAsia="Verdana" w:cs="Verdana"/>
                <w:sz w:val="20"/>
                <w:szCs w:val="20"/>
                <w:lang w:val="pt-pt"/>
              </w:rPr>
            </w:pPr>
            <w:r>
              <w:rPr>
                <w:rFonts w:ascii="Verdana" w:hAnsi="Verdana" w:eastAsia="Verdana" w:cs="Verdana"/>
                <w:sz w:val="20"/>
                <w:szCs w:val="20"/>
                <w:lang w:val="pt-pt"/>
              </w:rPr>
              <w:t>1.5 pontos por gestão de, no mínimo, dois</w:t>
            </w:r>
          </w:p>
          <w:p>
            <w:pPr>
              <w:ind w:left="1039"/>
              <w:spacing w:before="1" w:line="222" w:lineRule="exact"/>
              <w:rPr>
                <w:rFonts w:ascii="Verdana" w:hAnsi="Verdana" w:eastAsia="Verdana" w:cs="Verdana"/>
                <w:sz w:val="20"/>
                <w:szCs w:val="20"/>
                <w:lang w:val="pt-pt"/>
              </w:rPr>
            </w:pPr>
            <w:r>
              <w:rPr>
                <w:rFonts w:ascii="Verdana" w:hAnsi="Verdana" w:eastAsia="Verdana" w:cs="Verdana"/>
                <w:sz w:val="20"/>
                <w:szCs w:val="20"/>
                <w:lang w:val="pt-pt"/>
              </w:rPr>
              <w:t>anos</w:t>
            </w:r>
          </w:p>
        </w:tc>
      </w:tr>
      <w:tr>
        <w:trPr>
          <w:tblHeader w:val="0"/>
          <w:cantSplit w:val="0"/>
          <w:trHeight w:val="486" w:hRule="atLeast"/>
        </w:trPr>
        <w:tc>
          <w:tcPr>
            <w:tcW w:w="59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07" w:right="149"/>
              <w:spacing w:before="7" w:line="242" w:lineRule="exact"/>
              <w:rPr>
                <w:rFonts w:ascii="Verdana" w:hAnsi="Verdana" w:eastAsia="Verdana" w:cs="Verdana"/>
                <w:sz w:val="20"/>
                <w:szCs w:val="20"/>
                <w:lang w:val="pt-pt"/>
              </w:rPr>
            </w:pPr>
            <w:r>
              <w:rPr>
                <w:rFonts w:ascii="Verdana" w:hAnsi="Verdana" w:eastAsia="Verdana" w:cs="Verdana"/>
                <w:sz w:val="20"/>
                <w:szCs w:val="20"/>
                <w:lang w:val="pt-pt"/>
              </w:rPr>
              <w:t>3.1.5. Membro de diretorias ou conselhos de sociedades científicas da área</w:t>
            </w:r>
          </w:p>
        </w:tc>
        <w:tc>
          <w:tcPr>
            <w:tcW w:w="255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878" w:right="231" w:hanging="617"/>
              <w:spacing w:before="7" w:line="242" w:lineRule="exact"/>
              <w:rPr>
                <w:rFonts w:ascii="Verdana" w:hAnsi="Verdana" w:eastAsia="Verdana" w:cs="Verdana"/>
                <w:sz w:val="20"/>
                <w:szCs w:val="20"/>
                <w:lang w:val="pt-pt"/>
              </w:rPr>
            </w:pPr>
            <w:r>
              <w:rPr>
                <w:rFonts w:ascii="Verdana" w:hAnsi="Verdana" w:eastAsia="Verdana" w:cs="Verdana"/>
                <w:sz w:val="20"/>
                <w:szCs w:val="20"/>
                <w:lang w:val="pt-pt"/>
              </w:rPr>
              <w:t>1 ponto por ano de atuação</w:t>
            </w:r>
          </w:p>
        </w:tc>
      </w:tr>
      <w:tr>
        <w:trPr>
          <w:tblHeader w:val="0"/>
          <w:cantSplit w:val="0"/>
          <w:trHeight w:val="238" w:hRule="atLeast"/>
        </w:trPr>
        <w:tc>
          <w:tcPr>
            <w:tcW w:w="59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07"/>
              <w:spacing w:line="218" w:lineRule="exact"/>
              <w:rPr>
                <w:rFonts w:ascii="Verdana" w:hAnsi="Verdana" w:eastAsia="Verdana" w:cs="Verdana"/>
                <w:b/>
                <w:sz w:val="20"/>
                <w:szCs w:val="20"/>
                <w:lang w:val="pt-pt"/>
              </w:rPr>
            </w:pPr>
            <w:r>
              <w:rPr>
                <w:rFonts w:ascii="Verdana" w:hAnsi="Verdana" w:eastAsia="Verdana" w:cs="Verdana"/>
                <w:b/>
                <w:sz w:val="20"/>
                <w:szCs w:val="20"/>
                <w:lang w:val="pt-pt"/>
              </w:rPr>
              <w:t>3.2. Outras atividades relevantes</w:t>
            </w:r>
          </w:p>
        </w:tc>
        <w:tc>
          <w:tcPr>
            <w:tcW w:w="255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rPr>
                <w:rFonts w:ascii="Verdana" w:hAnsi="Verdana" w:eastAsia="Verdana" w:cs="Verdana"/>
                <w:sz w:val="20"/>
                <w:szCs w:val="20"/>
                <w:lang w:val="pt-pt"/>
              </w:rPr>
            </w:pPr>
            <w:r>
              <w:rPr>
                <w:rFonts w:ascii="Verdana" w:hAnsi="Verdana" w:eastAsia="Verdana" w:cs="Verdana"/>
                <w:sz w:val="20"/>
                <w:szCs w:val="20"/>
                <w:lang w:val="pt-pt"/>
              </w:rPr>
            </w:r>
          </w:p>
        </w:tc>
      </w:tr>
      <w:tr>
        <w:trPr>
          <w:tblHeader w:val="0"/>
          <w:cantSplit w:val="0"/>
          <w:trHeight w:val="729" w:hRule="atLeast"/>
        </w:trPr>
        <w:tc>
          <w:tcPr>
            <w:tcW w:w="59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07" w:right="1158"/>
              <w:rPr>
                <w:rFonts w:ascii="Verdana" w:hAnsi="Verdana" w:eastAsia="Verdana" w:cs="Verdana"/>
                <w:sz w:val="20"/>
                <w:szCs w:val="20"/>
                <w:lang w:val="pt-pt"/>
              </w:rPr>
            </w:pPr>
            <w:r>
              <w:rPr>
                <w:rFonts w:ascii="Verdana" w:hAnsi="Verdana" w:eastAsia="Verdana" w:cs="Verdana"/>
                <w:sz w:val="20"/>
                <w:szCs w:val="20"/>
                <w:lang w:val="pt-pt"/>
              </w:rPr>
              <w:t>3.2.1. Coordenador de congressos, simpósios, seminários e similares</w:t>
            </w:r>
          </w:p>
        </w:tc>
        <w:tc>
          <w:tcPr>
            <w:tcW w:w="255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15" w:right="102"/>
              <w:spacing/>
              <w:jc w:val="center"/>
              <w:rPr>
                <w:rFonts w:ascii="Verdana" w:hAnsi="Verdana" w:eastAsia="Verdana" w:cs="Verdana"/>
                <w:sz w:val="20"/>
                <w:szCs w:val="20"/>
                <w:lang w:val="pt-pt"/>
              </w:rPr>
            </w:pPr>
            <w:r>
              <w:rPr>
                <w:rFonts w:ascii="Verdana" w:hAnsi="Verdana" w:eastAsia="Verdana" w:cs="Verdana"/>
                <w:sz w:val="20"/>
                <w:szCs w:val="20"/>
                <w:lang w:val="pt-pt"/>
              </w:rPr>
              <w:t>0,5 ponto por evento – pontuação máxima de</w:t>
            </w:r>
          </w:p>
          <w:p>
            <w:pPr>
              <w:ind w:left="107" w:right="102"/>
              <w:spacing w:before="1" w:line="222" w:lineRule="exact"/>
              <w:jc w:val="center"/>
              <w:rPr>
                <w:rFonts w:ascii="Verdana" w:hAnsi="Verdana" w:eastAsia="Verdana" w:cs="Verdana"/>
                <w:sz w:val="20"/>
                <w:szCs w:val="20"/>
                <w:lang w:val="pt-pt"/>
              </w:rPr>
            </w:pPr>
            <w:r>
              <w:rPr>
                <w:rFonts w:ascii="Verdana" w:hAnsi="Verdana" w:eastAsia="Verdana" w:cs="Verdana"/>
                <w:sz w:val="20"/>
                <w:szCs w:val="20"/>
                <w:lang w:val="pt-pt"/>
              </w:rPr>
              <w:t>2 pontos</w:t>
            </w:r>
          </w:p>
        </w:tc>
      </w:tr>
      <w:tr>
        <w:trPr>
          <w:tblHeader w:val="0"/>
          <w:cantSplit w:val="0"/>
          <w:trHeight w:val="729" w:hRule="atLeast"/>
        </w:trPr>
        <w:tc>
          <w:tcPr>
            <w:tcW w:w="595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07"/>
              <w:rPr>
                <w:rFonts w:ascii="Verdana" w:hAnsi="Verdana" w:eastAsia="Verdana" w:cs="Verdana"/>
                <w:sz w:val="20"/>
                <w:szCs w:val="20"/>
                <w:lang w:val="pt-pt"/>
              </w:rPr>
            </w:pPr>
            <w:r>
              <w:rPr>
                <w:rFonts w:ascii="Verdana" w:hAnsi="Verdana" w:eastAsia="Verdana" w:cs="Verdana"/>
                <w:sz w:val="20"/>
                <w:szCs w:val="20"/>
                <w:lang w:val="pt-pt"/>
              </w:rPr>
              <w:t>3.2.2. Prêmios acadêmicos</w:t>
            </w:r>
          </w:p>
        </w:tc>
        <w:tc>
          <w:tcPr>
            <w:tcW w:w="255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12" w:right="102"/>
              <w:spacing/>
              <w:jc w:val="center"/>
              <w:rPr>
                <w:rFonts w:ascii="Verdana" w:hAnsi="Verdana" w:eastAsia="Verdana" w:cs="Verdana"/>
                <w:sz w:val="20"/>
                <w:szCs w:val="20"/>
                <w:lang w:val="pt-pt"/>
              </w:rPr>
            </w:pPr>
            <w:r>
              <w:rPr>
                <w:rFonts w:ascii="Verdana" w:hAnsi="Verdana" w:eastAsia="Verdana" w:cs="Verdana"/>
                <w:sz w:val="20"/>
                <w:szCs w:val="20"/>
                <w:lang w:val="pt-pt"/>
              </w:rPr>
              <w:t>2 pontos por prêmio – pontuação máxima de</w:t>
            </w:r>
          </w:p>
          <w:p>
            <w:pPr>
              <w:ind w:left="110" w:right="102"/>
              <w:spacing w:before="1" w:line="222" w:lineRule="exact"/>
              <w:jc w:val="center"/>
              <w:rPr>
                <w:rFonts w:ascii="Verdana" w:hAnsi="Verdana" w:eastAsia="Verdana" w:cs="Verdana"/>
                <w:sz w:val="20"/>
                <w:szCs w:val="20"/>
                <w:lang w:val="pt-pt"/>
              </w:rPr>
            </w:pPr>
            <w:r>
              <w:rPr>
                <w:rFonts w:ascii="Verdana" w:hAnsi="Verdana" w:eastAsia="Verdana" w:cs="Verdana"/>
                <w:sz w:val="20"/>
                <w:szCs w:val="20"/>
                <w:lang w:val="pt-pt"/>
              </w:rPr>
              <w:t>10 pontos</w:t>
            </w:r>
          </w:p>
        </w:tc>
      </w:tr>
    </w:tbl>
    <w:p>
      <w:pPr>
        <w:spacing w:before="12" w:after="0" w:line="240" w:lineRule="auto"/>
        <w:widowControl w:val="0"/>
        <w:rPr>
          <w:rFonts w:ascii="Verdana" w:hAnsi="Verdana" w:eastAsia="Verdana" w:cs="Verdana"/>
          <w:b/>
          <w:sz w:val="20"/>
          <w:szCs w:val="20"/>
          <w:lang w:val="pt-pt"/>
        </w:rPr>
      </w:pPr>
      <w:r>
        <w:rPr>
          <w:rFonts w:ascii="Verdana" w:hAnsi="Verdana" w:eastAsia="Verdana" w:cs="Verdana"/>
          <w:b/>
          <w:sz w:val="20"/>
          <w:szCs w:val="20"/>
          <w:lang w:val="pt-pt"/>
        </w:rPr>
      </w:r>
    </w:p>
    <w:p>
      <w:pPr>
        <w:numPr>
          <w:ilvl w:val="0"/>
          <w:numId w:val="22"/>
        </w:numPr>
        <w:ind w:left="442" w:hanging="281"/>
        <w:spacing w:after="0" w:line="240" w:lineRule="auto"/>
        <w:widowControl w:val="0"/>
        <w:tabs defTabSz="708">
          <w:tab w:val="left" w:pos="443" w:leader="none"/>
        </w:tabs>
        <w:rPr>
          <w:rFonts w:ascii="Verdana" w:hAnsi="Verdana" w:eastAsia="Verdana" w:cs="Verdana"/>
          <w:b/>
          <w:sz w:val="20"/>
          <w:szCs w:val="20"/>
          <w:lang w:val="pt-pt"/>
        </w:rPr>
      </w:pPr>
      <w:r>
        <w:rPr>
          <w:rFonts w:ascii="Verdana" w:hAnsi="Verdana" w:eastAsia="Verdana" w:cs="Verdana"/>
          <w:b/>
          <w:sz w:val="20"/>
          <w:szCs w:val="20"/>
          <w:lang w:val="pt-pt"/>
        </w:rPr>
        <w:t>Titulação</w:t>
      </w:r>
    </w:p>
    <w:p>
      <w:pPr>
        <w:ind w:left="162" w:right="853"/>
        <w:spacing w:before="1" w:after="0" w:line="257" w:lineRule="auto"/>
        <w:widowControl w:val="0"/>
        <w:rPr>
          <w:rFonts w:ascii="Verdana" w:hAnsi="Verdana" w:eastAsia="Verdana" w:cs="Verdana"/>
          <w:sz w:val="20"/>
          <w:szCs w:val="20"/>
          <w:lang w:val="pt-pt"/>
        </w:rPr>
      </w:pPr>
      <w:r>
        <w:rPr>
          <w:rFonts w:ascii="Verdana" w:hAnsi="Verdana" w:eastAsia="Verdana" w:cs="Verdana"/>
          <w:sz w:val="20"/>
          <w:szCs w:val="20"/>
          <w:lang w:val="pt-pt"/>
        </w:rPr>
        <w:t>Será considerado unicamente o título de maior ponderação, reconhecido pela legislação vigente na área de conhecimento do concurso.</w:t>
      </w:r>
    </w:p>
    <w:p>
      <w:pPr>
        <w:spacing w:before="6" w:after="0" w:line="240" w:lineRule="auto"/>
        <w:widowControl w:val="0"/>
        <w:rPr>
          <w:rFonts w:ascii="Verdana" w:hAnsi="Verdana" w:eastAsia="Verdana" w:cs="Verdana"/>
          <w:sz w:val="20"/>
          <w:szCs w:val="20"/>
          <w:lang w:val="pt-pt"/>
        </w:rPr>
      </w:pPr>
      <w:r>
        <w:rPr>
          <w:rFonts w:ascii="Verdana" w:hAnsi="Verdana" w:eastAsia="Verdana" w:cs="Verdana"/>
          <w:sz w:val="20"/>
          <w:szCs w:val="20"/>
          <w:lang w:val="pt-pt"/>
        </w:rPr>
      </w:r>
    </w:p>
    <w:tbl>
      <w:tblPr>
        <w:name w:val="Tabela4"/>
        <w:tabOrder w:val="0"/>
        <w:jc w:val="left"/>
        <w:tblInd w:w="167" w:type="dxa"/>
        <w:tblW w:w="8507" w:type="dxa"/>
      </w:tblPr>
      <w:tblGrid>
        <w:gridCol w:w="6380"/>
        <w:gridCol w:w="2127"/>
      </w:tblGrid>
      <w:tr>
        <w:trPr>
          <w:tblHeader w:val="0"/>
          <w:cantSplit w:val="0"/>
          <w:trHeight w:val="683" w:hRule="atLeast"/>
        </w:trPr>
        <w:tc>
          <w:tcPr>
            <w:tcW w:w="638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07" w:right="1010"/>
              <w:spacing w:line="257" w:lineRule="auto"/>
              <w:rPr>
                <w:rFonts w:ascii="Verdana" w:hAnsi="Verdana" w:eastAsia="Verdana" w:cs="Verdana"/>
                <w:sz w:val="20"/>
                <w:szCs w:val="20"/>
                <w:lang w:val="pt-pt"/>
              </w:rPr>
            </w:pPr>
            <w:r>
              <w:rPr>
                <w:rFonts w:ascii="Verdana" w:hAnsi="Verdana" w:eastAsia="Verdana" w:cs="Verdana"/>
                <w:b/>
                <w:sz w:val="20"/>
                <w:szCs w:val="20"/>
                <w:lang w:val="pt-pt"/>
              </w:rPr>
              <w:t xml:space="preserve">4.1.Títulos - </w:t>
            </w:r>
            <w:r>
              <w:rPr>
                <w:rFonts w:ascii="Verdana" w:hAnsi="Verdana" w:eastAsia="Verdana" w:cs="Verdana"/>
                <w:sz w:val="20"/>
                <w:szCs w:val="20"/>
                <w:lang w:val="pt-pt"/>
              </w:rPr>
              <w:t>Aderência do título de Doutor à linha de pesquisa e tempo de doutorado</w:t>
            </w:r>
          </w:p>
        </w:tc>
        <w:tc>
          <w:tcPr>
            <w:tcW w:w="21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448" w:right="445"/>
              <w:spacing w:line="241" w:lineRule="exact"/>
              <w:jc w:val="center"/>
              <w:rPr>
                <w:rFonts w:ascii="Verdana" w:hAnsi="Verdana" w:eastAsia="Verdana" w:cs="Verdana"/>
                <w:b/>
                <w:sz w:val="20"/>
                <w:szCs w:val="20"/>
                <w:lang w:val="pt-pt"/>
              </w:rPr>
            </w:pPr>
            <w:r>
              <w:rPr>
                <w:rFonts w:ascii="Verdana" w:hAnsi="Verdana" w:eastAsia="Verdana" w:cs="Verdana"/>
                <w:b/>
                <w:sz w:val="20"/>
                <w:szCs w:val="20"/>
                <w:lang w:val="pt-pt"/>
              </w:rPr>
              <w:t>Pontuação</w:t>
            </w:r>
          </w:p>
        </w:tc>
      </w:tr>
      <w:tr>
        <w:trPr>
          <w:tblHeader w:val="0"/>
          <w:cantSplit w:val="0"/>
          <w:trHeight w:val="425" w:hRule="atLeast"/>
        </w:trPr>
        <w:tc>
          <w:tcPr>
            <w:tcW w:w="638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07"/>
              <w:rPr>
                <w:rFonts w:ascii="Verdana" w:hAnsi="Verdana" w:eastAsia="Verdana" w:cs="Verdana"/>
                <w:sz w:val="20"/>
                <w:szCs w:val="20"/>
                <w:lang w:val="pt-pt"/>
              </w:rPr>
            </w:pPr>
            <w:r>
              <w:rPr>
                <w:rFonts w:ascii="Verdana" w:hAnsi="Verdana" w:eastAsia="Verdana" w:cs="Verdana"/>
                <w:sz w:val="20"/>
                <w:szCs w:val="20"/>
                <w:lang w:val="pt-pt"/>
              </w:rPr>
              <w:t>4.1.1. Grande</w:t>
            </w:r>
          </w:p>
        </w:tc>
        <w:tc>
          <w:tcPr>
            <w:tcW w:w="21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448" w:right="439"/>
              <w:spacing/>
              <w:jc w:val="center"/>
              <w:rPr>
                <w:rFonts w:ascii="Verdana" w:hAnsi="Verdana" w:eastAsia="Verdana" w:cs="Verdana"/>
                <w:sz w:val="20"/>
                <w:szCs w:val="20"/>
                <w:lang w:val="pt-pt"/>
              </w:rPr>
            </w:pPr>
            <w:r>
              <w:rPr>
                <w:rFonts w:ascii="Verdana" w:hAnsi="Verdana" w:eastAsia="Verdana" w:cs="Verdana"/>
                <w:sz w:val="20"/>
                <w:szCs w:val="20"/>
                <w:lang w:val="pt-pt"/>
              </w:rPr>
              <w:t>50</w:t>
            </w:r>
          </w:p>
        </w:tc>
      </w:tr>
      <w:tr>
        <w:trPr>
          <w:tblHeader w:val="0"/>
          <w:cantSplit w:val="0"/>
          <w:trHeight w:val="421" w:hRule="atLeast"/>
        </w:trPr>
        <w:tc>
          <w:tcPr>
            <w:tcW w:w="638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07"/>
              <w:spacing w:line="241" w:lineRule="exact"/>
              <w:rPr>
                <w:rFonts w:ascii="Verdana" w:hAnsi="Verdana" w:eastAsia="Verdana" w:cs="Verdana"/>
                <w:sz w:val="20"/>
                <w:szCs w:val="20"/>
                <w:lang w:val="pt-pt"/>
              </w:rPr>
            </w:pPr>
            <w:r>
              <w:rPr>
                <w:rFonts w:ascii="Verdana" w:hAnsi="Verdana" w:eastAsia="Verdana" w:cs="Verdana"/>
                <w:sz w:val="20"/>
                <w:szCs w:val="20"/>
                <w:lang w:val="pt-pt"/>
              </w:rPr>
              <w:t>4.1.2. Média</w:t>
            </w:r>
          </w:p>
        </w:tc>
        <w:tc>
          <w:tcPr>
            <w:tcW w:w="21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448" w:right="439"/>
              <w:spacing w:line="241" w:lineRule="exact"/>
              <w:jc w:val="center"/>
              <w:rPr>
                <w:rFonts w:ascii="Verdana" w:hAnsi="Verdana" w:eastAsia="Verdana" w:cs="Verdana"/>
                <w:sz w:val="20"/>
                <w:szCs w:val="20"/>
                <w:lang w:val="pt-pt"/>
              </w:rPr>
            </w:pPr>
            <w:r>
              <w:rPr>
                <w:rFonts w:ascii="Verdana" w:hAnsi="Verdana" w:eastAsia="Verdana" w:cs="Verdana"/>
                <w:sz w:val="20"/>
                <w:szCs w:val="20"/>
                <w:lang w:val="pt-pt"/>
              </w:rPr>
              <w:t>25</w:t>
            </w:r>
          </w:p>
        </w:tc>
      </w:tr>
      <w:tr>
        <w:trPr>
          <w:tblHeader w:val="0"/>
          <w:cantSplit w:val="0"/>
          <w:trHeight w:val="421" w:hRule="atLeast"/>
        </w:trPr>
        <w:tc>
          <w:tcPr>
            <w:tcW w:w="638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107"/>
              <w:spacing w:line="241" w:lineRule="exact"/>
              <w:rPr>
                <w:rFonts w:ascii="Verdana" w:hAnsi="Verdana" w:eastAsia="Verdana" w:cs="Verdana"/>
                <w:sz w:val="20"/>
                <w:szCs w:val="20"/>
                <w:lang w:val="pt-pt"/>
              </w:rPr>
            </w:pPr>
            <w:r>
              <w:rPr>
                <w:rFonts w:ascii="Verdana" w:hAnsi="Verdana" w:eastAsia="Verdana" w:cs="Verdana"/>
                <w:sz w:val="20"/>
                <w:szCs w:val="20"/>
                <w:lang w:val="pt-pt"/>
              </w:rPr>
              <w:t>4.1.3. Pequena</w:t>
            </w:r>
          </w:p>
        </w:tc>
        <w:tc>
          <w:tcPr>
            <w:tcW w:w="21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85085415" protected="0"/>
          </w:tcPr>
          <w:p>
            <w:pPr>
              <w:ind w:left="448" w:right="439"/>
              <w:spacing w:line="241" w:lineRule="exact"/>
              <w:jc w:val="center"/>
              <w:rPr>
                <w:rFonts w:ascii="Verdana" w:hAnsi="Verdana" w:eastAsia="Verdana" w:cs="Verdana"/>
                <w:sz w:val="20"/>
                <w:szCs w:val="20"/>
                <w:lang w:val="pt-pt"/>
              </w:rPr>
            </w:pPr>
            <w:r>
              <w:rPr>
                <w:rFonts w:ascii="Verdana" w:hAnsi="Verdana" w:eastAsia="Verdana" w:cs="Verdana"/>
                <w:sz w:val="20"/>
                <w:szCs w:val="20"/>
                <w:lang w:val="pt-pt"/>
              </w:rPr>
              <w:t>10</w:t>
            </w:r>
          </w:p>
        </w:tc>
      </w:tr>
    </w:tbl>
    <w:p>
      <w:pPr>
        <w:spacing w:before="12" w:after="0" w:line="240" w:lineRule="auto"/>
        <w:widowControl w:val="0"/>
        <w:rPr>
          <w:rFonts w:ascii="Verdana" w:hAnsi="Verdana" w:eastAsia="Verdana" w:cs="Verdana"/>
          <w:sz w:val="20"/>
          <w:szCs w:val="20"/>
          <w:lang w:val="pt-pt"/>
        </w:rPr>
      </w:pPr>
      <w:r>
        <w:rPr>
          <w:rFonts w:ascii="Verdana" w:hAnsi="Verdana" w:eastAsia="Verdana" w:cs="Verdana"/>
          <w:sz w:val="20"/>
          <w:szCs w:val="20"/>
          <w:lang w:val="pt-pt"/>
        </w:rPr>
      </w:r>
    </w:p>
    <w:p>
      <w:pPr>
        <w:ind w:left="162" w:right="155"/>
        <w:spacing w:after="0" w:line="240" w:lineRule="auto"/>
        <w:jc w:val="center"/>
        <w:widowControl w:val="0"/>
        <w:rPr>
          <w:rFonts w:ascii="Verdana" w:hAnsi="Verdana" w:eastAsia="Verdana" w:cs="Verdana"/>
          <w:sz w:val="20"/>
          <w:szCs w:val="20"/>
          <w:lang w:val="pt-pt"/>
        </w:rPr>
      </w:pPr>
      <w:r>
        <w:rPr>
          <w:rFonts w:ascii="Verdana" w:hAnsi="Verdana" w:eastAsia="Verdana" w:cs="Verdana"/>
          <w:sz w:val="20"/>
          <w:szCs w:val="20"/>
          <w:lang w:val="pt-pt"/>
        </w:rPr>
      </w:r>
    </w:p>
    <w:p>
      <w:pPr>
        <w:ind w:left="162" w:right="155"/>
        <w:spacing w:after="0" w:line="240" w:lineRule="auto"/>
        <w:jc w:val="center"/>
        <w:widowControl w:val="0"/>
        <w:rPr>
          <w:rFonts w:ascii="Verdana" w:hAnsi="Verdana" w:eastAsia="Verdana" w:cs="Verdana"/>
          <w:color w:val="0462c1"/>
          <w:sz w:val="20"/>
          <w:szCs w:val="20"/>
          <w:u w:color="000000" w:val="single"/>
          <w:lang w:val="pt-pt"/>
        </w:rPr>
      </w:pPr>
      <w:r>
        <w:rPr>
          <w:rFonts w:ascii="Verdana" w:hAnsi="Verdana" w:eastAsia="Verdana" w:cs="Verdana"/>
          <w:sz w:val="20"/>
          <w:szCs w:val="20"/>
          <w:lang w:val="pt-pt"/>
        </w:rPr>
        <w:t xml:space="preserve">Informações adicionais podem ser obtidas na página do Programa: </w:t>
      </w:r>
      <w:hyperlink r:id="rId9" w:history="1">
        <w:r>
          <w:rPr>
            <w:rFonts w:ascii="Verdana" w:hAnsi="Verdana" w:eastAsia="Verdana" w:cs="Verdana"/>
            <w:color w:val="0462c1"/>
            <w:sz w:val="20"/>
            <w:szCs w:val="20"/>
            <w:u w:color="000000" w:val="single"/>
            <w:lang w:val="pt-pt"/>
          </w:rPr>
          <w:t>http://portal.metodista.br/posreligiao</w:t>
        </w:r>
      </w:hyperlink>
      <w:r>
        <w:rPr>
          <w:rFonts w:ascii="Verdana" w:hAnsi="Verdana" w:eastAsia="Verdana" w:cs="Verdana"/>
          <w:color w:val="0462c1"/>
          <w:sz w:val="20"/>
          <w:szCs w:val="20"/>
          <w:lang w:val="pt-pt"/>
        </w:rPr>
        <w:t xml:space="preserve"> </w:t>
      </w:r>
      <w:r>
        <w:rPr>
          <w:rFonts w:ascii="Verdana" w:hAnsi="Verdana" w:eastAsia="Verdana" w:cs="Verdana"/>
          <w:sz w:val="20"/>
          <w:szCs w:val="20"/>
          <w:lang w:val="pt-pt"/>
        </w:rPr>
        <w:t xml:space="preserve">ou pelo email </w:t>
      </w:r>
      <w:hyperlink r:id="rId10" w:history="1">
        <w:r>
          <w:rPr>
            <w:rStyle w:val="char11"/>
            <w:rFonts w:ascii="Verdana" w:hAnsi="Verdana" w:eastAsia="Verdana" w:cs="Verdana"/>
            <w:sz w:val="20"/>
            <w:szCs w:val="20"/>
            <w:u w:color="000000" w:val="single"/>
            <w:lang w:val="pt-pt"/>
          </w:rPr>
          <w:t>posreligiao@metodista.br</w:t>
        </w:r>
      </w:hyperlink>
    </w:p>
    <w:p>
      <w:pPr>
        <w:ind w:left="162" w:right="155"/>
        <w:spacing w:after="0" w:line="240" w:lineRule="auto"/>
        <w:jc w:val="center"/>
        <w:widowControl w:val="0"/>
        <w:rPr>
          <w:rFonts w:ascii="Verdana" w:hAnsi="Verdana" w:eastAsia="Verdana" w:cs="Verdana"/>
          <w:color w:val="0462c1"/>
          <w:sz w:val="20"/>
          <w:szCs w:val="20"/>
          <w:u w:color="000000" w:val="single"/>
          <w:lang w:val="pt-pt"/>
        </w:rPr>
      </w:pPr>
      <w:r>
        <w:rPr>
          <w:rFonts w:ascii="Verdana" w:hAnsi="Verdana" w:eastAsia="Verdana" w:cs="Verdana"/>
          <w:color w:val="0462c1"/>
          <w:sz w:val="20"/>
          <w:szCs w:val="20"/>
          <w:u w:color="000000" w:val="single"/>
          <w:lang w:val="pt-pt"/>
        </w:rPr>
      </w:r>
    </w:p>
    <w:p>
      <w:pPr>
        <w:ind w:left="162" w:right="155"/>
        <w:spacing w:after="0" w:line="240" w:lineRule="auto"/>
        <w:jc w:val="center"/>
        <w:widowControl w:val="0"/>
        <w:rPr>
          <w:rFonts w:ascii="Verdana" w:hAnsi="Verdana" w:eastAsia="Verdana" w:cs="Verdana"/>
          <w:sz w:val="20"/>
          <w:szCs w:val="20"/>
          <w:lang w:val="pt-pt"/>
        </w:rPr>
      </w:pPr>
      <w:r>
        <w:rPr>
          <w:rFonts w:ascii="Verdana" w:hAnsi="Verdana" w:eastAsia="Verdana" w:cs="Verdana"/>
          <w:sz w:val="20"/>
          <w:szCs w:val="20"/>
          <w:lang w:val="pt-pt"/>
        </w:rPr>
      </w:r>
    </w:p>
    <w:p>
      <w:pPr>
        <w:ind w:left="162" w:right="155"/>
        <w:spacing w:after="0" w:line="240" w:lineRule="auto"/>
        <w:jc w:val="center"/>
        <w:widowControl w:val="0"/>
        <w:rPr>
          <w:rFonts w:ascii="Verdana" w:hAnsi="Verdana" w:eastAsia="Verdana" w:cs="Verdana"/>
          <w:sz w:val="20"/>
          <w:szCs w:val="20"/>
          <w:lang w:val="pt-pt"/>
        </w:rPr>
      </w:pPr>
      <w:r>
        <w:rPr>
          <w:rFonts w:ascii="Verdana" w:hAnsi="Verdana" w:eastAsia="Verdana" w:cs="Verdana"/>
          <w:sz w:val="20"/>
          <w:szCs w:val="20"/>
          <w:lang w:val="pt-pt"/>
        </w:rPr>
      </w:r>
    </w:p>
    <w:p>
      <w:pPr>
        <w:ind w:left="162" w:right="155"/>
        <w:spacing w:after="0" w:line="240" w:lineRule="auto"/>
        <w:jc w:val="center"/>
        <w:widowControl w:val="0"/>
        <w:rPr>
          <w:rFonts w:ascii="Verdana" w:hAnsi="Verdana" w:eastAsia="Verdana" w:cs="Verdana"/>
          <w:sz w:val="20"/>
          <w:szCs w:val="20"/>
          <w:lang w:val="pt-pt"/>
        </w:rPr>
      </w:pPr>
      <w:r>
        <w:rPr>
          <w:rFonts w:ascii="Verdana" w:hAnsi="Verdana" w:eastAsia="Verdana" w:cs="Verdana"/>
          <w:sz w:val="20"/>
          <w:szCs w:val="20"/>
          <w:lang w:val="pt-pt"/>
        </w:rPr>
      </w:r>
    </w:p>
    <w:p>
      <w:pPr>
        <w:ind w:left="162" w:right="155"/>
        <w:spacing w:after="0" w:line="240" w:lineRule="auto"/>
        <w:jc w:val="center"/>
        <w:widowControl w:val="0"/>
        <w:rPr>
          <w:rFonts w:ascii="Verdana" w:hAnsi="Verdana" w:eastAsia="Verdana" w:cs="Verdana"/>
          <w:color w:val="0462c1"/>
          <w:sz w:val="20"/>
          <w:szCs w:val="20"/>
          <w:u w:color="000000" w:val="single"/>
          <w:lang w:val="pt-pt"/>
        </w:rPr>
      </w:pPr>
      <w:r>
        <w:rPr>
          <w:rFonts w:ascii="Verdana" w:hAnsi="Verdana" w:eastAsia="Verdana" w:cs="Verdana"/>
          <w:sz w:val="20"/>
          <w:szCs w:val="20"/>
          <w:lang w:val="pt-pt"/>
        </w:rPr>
        <w:t>São Bernardo do Campo, 24 de Março de 2020</w:t>
      </w:r>
      <w:r>
        <w:rPr>
          <w:rFonts w:ascii="Verdana" w:hAnsi="Verdana" w:eastAsia="Verdana" w:cs="Verdana"/>
          <w:color w:val="0462c1"/>
          <w:sz w:val="20"/>
          <w:szCs w:val="20"/>
          <w:u w:color="000000" w:val="single"/>
          <w:lang w:val="pt-pt"/>
        </w:rPr>
      </w:r>
    </w:p>
    <w:p>
      <w:pPr>
        <w:ind w:left="162" w:right="155"/>
        <w:spacing w:after="0" w:line="240" w:lineRule="auto"/>
        <w:jc w:val="center"/>
        <w:widowControl w:val="0"/>
        <w:rPr>
          <w:rFonts w:ascii="Verdana" w:hAnsi="Verdana" w:eastAsia="Verdana" w:cs="Verdana"/>
          <w:b/>
          <w:bCs/>
          <w:sz w:val="20"/>
          <w:szCs w:val="20"/>
          <w:lang w:val="pt-pt"/>
        </w:rPr>
      </w:pPr>
      <w:r>
        <w:rPr>
          <w:rFonts w:ascii="Verdana" w:hAnsi="Verdana" w:eastAsia="Verdana" w:cs="Verdana"/>
          <w:b/>
          <w:bCs/>
          <w:sz w:val="20"/>
          <w:szCs w:val="20"/>
          <w:lang w:val="pt-pt"/>
        </w:rPr>
      </w:r>
    </w:p>
    <w:p>
      <w:pPr>
        <w:ind w:left="162" w:right="155"/>
        <w:spacing w:after="0" w:line="240" w:lineRule="auto"/>
        <w:jc w:val="center"/>
        <w:widowControl w:val="0"/>
        <w:rPr>
          <w:rFonts w:ascii="Verdana" w:hAnsi="Verdana" w:eastAsia="Verdana" w:cs="Verdana"/>
          <w:b/>
          <w:bCs/>
          <w:sz w:val="20"/>
          <w:szCs w:val="20"/>
          <w:lang w:val="pt-pt"/>
        </w:rPr>
      </w:pPr>
      <w:r>
        <w:rPr>
          <w:rFonts w:ascii="Verdana" w:hAnsi="Verdana" w:eastAsia="Verdana" w:cs="Verdana"/>
          <w:b/>
          <w:bCs/>
          <w:sz w:val="20"/>
          <w:szCs w:val="20"/>
          <w:lang w:val="pt-pt"/>
        </w:rPr>
      </w:r>
    </w:p>
    <w:p>
      <w:pPr>
        <w:ind w:left="162" w:right="155"/>
        <w:spacing w:after="0" w:line="240" w:lineRule="auto"/>
        <w:jc w:val="center"/>
        <w:widowControl w:val="0"/>
        <w:rPr>
          <w:rFonts w:ascii="Verdana" w:hAnsi="Verdana" w:eastAsia="Verdana" w:cs="Verdana"/>
          <w:color w:val="0462c1"/>
          <w:sz w:val="20"/>
          <w:szCs w:val="20"/>
          <w:u w:color="000000" w:val="single"/>
          <w:lang w:val="pt-pt"/>
        </w:rPr>
      </w:pPr>
      <w:r>
        <w:rPr>
          <w:rFonts w:ascii="Verdana" w:hAnsi="Verdana" w:eastAsia="Verdana" w:cs="Verdana"/>
          <w:b/>
          <w:bCs/>
          <w:sz w:val="20"/>
          <w:szCs w:val="20"/>
          <w:lang w:val="pt-pt"/>
        </w:rPr>
        <w:t>Profa. Dra. Adriana Barroso de</w:t>
      </w:r>
      <w:r>
        <w:rPr>
          <w:rFonts w:ascii="Verdana" w:hAnsi="Verdana" w:eastAsia="Verdana" w:cs="Verdana"/>
          <w:b/>
          <w:bCs/>
          <w:spacing w:val="-19"/>
          <w:sz w:val="20"/>
          <w:szCs w:val="20"/>
          <w:lang w:val="pt-pt"/>
        </w:rPr>
        <w:t xml:space="preserve"> </w:t>
      </w:r>
      <w:r>
        <w:rPr>
          <w:rFonts w:ascii="Verdana" w:hAnsi="Verdana" w:eastAsia="Verdana" w:cs="Verdana"/>
          <w:b/>
          <w:bCs/>
          <w:sz w:val="20"/>
          <w:szCs w:val="20"/>
          <w:lang w:val="pt-pt"/>
        </w:rPr>
        <w:t>Azevedo</w:t>
      </w:r>
      <w:r>
        <w:rPr>
          <w:rFonts w:ascii="Verdana" w:hAnsi="Verdana" w:eastAsia="Verdana" w:cs="Verdana"/>
          <w:color w:val="0462c1"/>
          <w:sz w:val="20"/>
          <w:szCs w:val="20"/>
          <w:u w:color="000000" w:val="single"/>
          <w:lang w:val="pt-pt"/>
        </w:rPr>
      </w:r>
    </w:p>
    <w:p>
      <w:pPr>
        <w:ind w:left="162" w:right="155"/>
        <w:spacing w:after="0" w:line="240" w:lineRule="auto"/>
        <w:jc w:val="center"/>
        <w:widowControl w:val="0"/>
        <w:rPr>
          <w:rFonts w:ascii="Verdana" w:hAnsi="Verdana" w:eastAsia="Times New Roman"/>
          <w:color w:val="000000"/>
          <w:sz w:val="20"/>
          <w:szCs w:val="20"/>
          <w:u w:color="000000" w:val="none"/>
          <w:lang w:val="pt-pt"/>
        </w:rPr>
      </w:pPr>
      <w:r>
        <w:rPr>
          <w:rFonts w:ascii="Verdana" w:hAnsi="Verdana" w:eastAsia="Verdana" w:cs="Verdana"/>
          <w:sz w:val="20"/>
          <w:szCs w:val="20"/>
          <w:lang w:val="pt-pt"/>
        </w:rPr>
        <w:t>Diretoria de Pós-Graduação e</w:t>
      </w:r>
      <w:r>
        <w:rPr>
          <w:rFonts w:ascii="Verdana" w:hAnsi="Verdana" w:eastAsia="Verdana" w:cs="Verdana"/>
          <w:spacing w:val="-12"/>
          <w:sz w:val="20"/>
          <w:szCs w:val="20"/>
          <w:lang w:val="pt-pt"/>
        </w:rPr>
        <w:t xml:space="preserve"> </w:t>
      </w:r>
      <w:r>
        <w:rPr>
          <w:rFonts w:ascii="Verdana" w:hAnsi="Verdana" w:eastAsia="Verdana" w:cs="Verdana"/>
          <w:sz w:val="20"/>
          <w:szCs w:val="20"/>
          <w:lang w:val="pt-pt"/>
        </w:rPr>
        <w:t>Pesquisa</w:t>
      </w:r>
      <w:r>
        <w:rPr>
          <w:rFonts w:ascii="Verdana" w:hAnsi="Verdana" w:eastAsia="Times New Roman"/>
          <w:color w:val="000000"/>
          <w:sz w:val="20"/>
          <w:szCs w:val="20"/>
          <w:u w:color="000000" w:val="none"/>
          <w:lang w:val="pt-pt"/>
        </w:rPr>
      </w:r>
    </w:p>
    <w:sectPr>
      <w:footnotePr>
        <w:pos w:val="pageBottom"/>
        <w:numFmt w:val="decimal"/>
        <w:numStart w:val="1"/>
        <w:numRestart w:val="continuous"/>
      </w:footnotePr>
      <w:endnotePr>
        <w:pos w:val="docEnd"/>
        <w:numFmt w:val="decimal"/>
        <w:numStart w:val="1"/>
        <w:numRestart w:val="continuous"/>
      </w:endnotePr>
      <w:footerReference w:type="default" r:id="rId11"/>
      <w:type w:val="nextPage"/>
      <w:pgSz w:h="16838" w:w="11906"/>
      <w:pgMar w:left="1701" w:top="1417" w:right="1701" w:bottom="1417" w:header="0" w:footer="708"/>
      <w:paperSrc w:first="0" w:other="0" a="0" b="0"/>
      <w:pgNumType w:fmt="decimal"/>
      <w:tmGutter w:val="3"/>
      <w:mirrorMargins w:val="0"/>
      <w:tmSection w:h="-2">
        <w:tmFooter w:id="0" w:h="0" edge="708"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Verdana">
    <w:panose1 w:val="020B0604030504040204"/>
    <w:charset w:val="00"/>
    <w:family w:val="swiss"/>
    <w:pitch w:val="default"/>
  </w:font>
  <w:font w:name="Symbol">
    <w:panose1 w:val="05050102010706020507"/>
    <w:charset w:val="02"/>
    <w:family w:val="roman"/>
    <w:pitch w:val="default"/>
  </w:font>
  <w:font w:name="Calibri">
    <w:panose1 w:val="020F0502020204030204"/>
    <w:charset w:val="00"/>
    <w:family w:val="swiss"/>
    <w:pitch w:val="default"/>
  </w:font>
  <w:font w:name="Courier New">
    <w:panose1 w:val="02070309020205020404"/>
    <w:charset w:val="00"/>
    <w:family w:val="modern"/>
    <w:pitch w:val="default"/>
  </w:font>
  <w:font w:name="Wingdings">
    <w:panose1 w:val="05000000000000000000"/>
    <w:charset w:val="02"/>
    <w:family w:val="auto"/>
    <w:pitch w:val="default"/>
  </w:font>
  <w:font w:name="Calibri Light">
    <w:panose1 w:val="020F0302020204030204"/>
    <w:charset w:val="00"/>
    <w:family w:val="swiss"/>
    <w:pitch w:val="default"/>
  </w:font>
  <w:font w:name="Tahoma">
    <w:panose1 w:val="020B0604030504040204"/>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7"/>
      <w:spacing/>
      <w:jc w:val="right"/>
    </w:pPr>
    <w:r>
      <w:fldChar w:fldCharType="begin"/>
      <w:instrText xml:space="preserve"> PAGE </w:instrText>
      <w:fldChar w:fldCharType="separate"/>
      <w:t>6</w:t>
      <w:fldChar w:fldCharType="end"/>
    </w:r>
  </w:p>
  <w:p>
    <w:pPr>
      <w:pStyle w:val="para7"/>
    </w:pPr>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Lista41"/>
    <w:lvl w:ilvl="0">
      <w:start w:val="1"/>
      <w:numFmt w:val="lowerLetter"/>
      <w:suff w:val="tab"/>
      <w:lvlText w:val="%1)"/>
      <w:lvlJc w:val="left"/>
      <w:pPr>
        <w:ind w:left="0" w:hanging="0"/>
      </w:pPr>
      <w:rPr>
        <w:color w:val="000000"/>
        <w:u w:color="000000" w:val="single"/>
        <w:position w:val="0"/>
      </w:rPr>
    </w:lvl>
    <w:lvl w:ilvl="1">
      <w:start w:val="1"/>
      <w:numFmt w:val="lowerLetter"/>
      <w:suff w:val="tab"/>
      <w:lvlText w:val="%2."/>
      <w:lvlJc w:val="left"/>
      <w:pPr>
        <w:ind w:left="0" w:hanging="0"/>
      </w:pPr>
      <w:rPr>
        <w:color w:val="000000"/>
        <w:u w:color="000000" w:val="single"/>
        <w:position w:val="0"/>
      </w:rPr>
    </w:lvl>
    <w:lvl w:ilvl="2">
      <w:start w:val="1"/>
      <w:numFmt w:val="lowerRoman"/>
      <w:suff w:val="tab"/>
      <w:lvlText w:val="%3."/>
      <w:lvlJc w:val="left"/>
      <w:pPr>
        <w:ind w:left="0" w:hanging="0"/>
      </w:pPr>
      <w:rPr>
        <w:color w:val="000000"/>
        <w:u w:color="000000" w:val="single"/>
        <w:position w:val="0"/>
      </w:rPr>
    </w:lvl>
    <w:lvl w:ilvl="3">
      <w:start w:val="1"/>
      <w:numFmt w:val="decimal"/>
      <w:suff w:val="tab"/>
      <w:lvlText w:val="%4."/>
      <w:lvlJc w:val="left"/>
      <w:pPr>
        <w:ind w:left="0" w:hanging="0"/>
      </w:pPr>
      <w:rPr>
        <w:color w:val="000000"/>
        <w:u w:color="000000" w:val="single"/>
        <w:position w:val="0"/>
      </w:rPr>
    </w:lvl>
    <w:lvl w:ilvl="4">
      <w:start w:val="1"/>
      <w:numFmt w:val="lowerLetter"/>
      <w:suff w:val="tab"/>
      <w:lvlText w:val="%5."/>
      <w:lvlJc w:val="left"/>
      <w:pPr>
        <w:ind w:left="0" w:hanging="0"/>
      </w:pPr>
      <w:rPr>
        <w:color w:val="000000"/>
        <w:u w:color="000000" w:val="single"/>
        <w:position w:val="0"/>
      </w:rPr>
    </w:lvl>
    <w:lvl w:ilvl="5">
      <w:start w:val="1"/>
      <w:numFmt w:val="lowerRoman"/>
      <w:suff w:val="tab"/>
      <w:lvlText w:val="%6."/>
      <w:lvlJc w:val="left"/>
      <w:pPr>
        <w:ind w:left="0" w:hanging="0"/>
      </w:pPr>
      <w:rPr>
        <w:color w:val="000000"/>
        <w:u w:color="000000" w:val="single"/>
        <w:position w:val="0"/>
      </w:rPr>
    </w:lvl>
    <w:lvl w:ilvl="6">
      <w:start w:val="1"/>
      <w:numFmt w:val="decimal"/>
      <w:suff w:val="tab"/>
      <w:lvlText w:val="%7."/>
      <w:lvlJc w:val="left"/>
      <w:pPr>
        <w:ind w:left="0" w:hanging="0"/>
      </w:pPr>
      <w:rPr>
        <w:color w:val="000000"/>
        <w:u w:color="000000" w:val="single"/>
        <w:position w:val="0"/>
      </w:rPr>
    </w:lvl>
    <w:lvl w:ilvl="7">
      <w:start w:val="1"/>
      <w:numFmt w:val="lowerLetter"/>
      <w:suff w:val="tab"/>
      <w:lvlText w:val="%8."/>
      <w:lvlJc w:val="left"/>
      <w:pPr>
        <w:ind w:left="0" w:hanging="0"/>
      </w:pPr>
      <w:rPr>
        <w:color w:val="000000"/>
        <w:u w:color="000000" w:val="single"/>
        <w:position w:val="0"/>
      </w:rPr>
    </w:lvl>
    <w:lvl w:ilvl="8">
      <w:start w:val="1"/>
      <w:numFmt w:val="lowerRoman"/>
      <w:suff w:val="tab"/>
      <w:lvlText w:val="%9."/>
      <w:lvlJc w:val="left"/>
      <w:pPr>
        <w:ind w:left="0" w:hanging="0"/>
      </w:pPr>
      <w:rPr>
        <w:color w:val="000000"/>
        <w:u w:color="000000" w:val="single"/>
        <w:position w:val="0"/>
      </w:rPr>
    </w:lvl>
  </w:abstractNum>
  <w:abstractNum w:abstractNumId="2">
    <w:multiLevelType w:val="hybridMultilevel"/>
    <w:name w:val="List1"/>
    <w:lvl w:ilvl="0">
      <w:start w:val="1"/>
      <w:numFmt w:val="lowerLetter"/>
      <w:suff w:val="tab"/>
      <w:lvlText w:val="%1)"/>
      <w:lvlJc w:val="left"/>
      <w:pPr>
        <w:ind w:left="0" w:hanging="0"/>
      </w:pPr>
      <w:rPr>
        <w:color w:val="000000"/>
        <w:u w:color="000000" w:val="single"/>
        <w:position w:val="0"/>
      </w:rPr>
    </w:lvl>
    <w:lvl w:ilvl="1">
      <w:start w:val="1"/>
      <w:numFmt w:val="lowerLetter"/>
      <w:suff w:val="tab"/>
      <w:lvlText w:val="%2."/>
      <w:lvlJc w:val="left"/>
      <w:pPr>
        <w:ind w:left="0" w:hanging="0"/>
      </w:pPr>
      <w:rPr>
        <w:color w:val="000000"/>
        <w:u w:color="000000" w:val="single"/>
        <w:position w:val="0"/>
      </w:rPr>
    </w:lvl>
    <w:lvl w:ilvl="2">
      <w:start w:val="1"/>
      <w:numFmt w:val="lowerRoman"/>
      <w:suff w:val="tab"/>
      <w:lvlText w:val="%3."/>
      <w:lvlJc w:val="left"/>
      <w:pPr>
        <w:ind w:left="0" w:hanging="0"/>
      </w:pPr>
      <w:rPr>
        <w:color w:val="000000"/>
        <w:u w:color="000000" w:val="single"/>
        <w:position w:val="0"/>
      </w:rPr>
    </w:lvl>
    <w:lvl w:ilvl="3">
      <w:start w:val="1"/>
      <w:numFmt w:val="decimal"/>
      <w:suff w:val="tab"/>
      <w:lvlText w:val="%4."/>
      <w:lvlJc w:val="left"/>
      <w:pPr>
        <w:ind w:left="0" w:hanging="0"/>
      </w:pPr>
      <w:rPr>
        <w:color w:val="000000"/>
        <w:u w:color="000000" w:val="single"/>
        <w:position w:val="0"/>
      </w:rPr>
    </w:lvl>
    <w:lvl w:ilvl="4">
      <w:start w:val="1"/>
      <w:numFmt w:val="lowerLetter"/>
      <w:suff w:val="tab"/>
      <w:lvlText w:val="%5."/>
      <w:lvlJc w:val="left"/>
      <w:pPr>
        <w:ind w:left="0" w:hanging="0"/>
      </w:pPr>
      <w:rPr>
        <w:color w:val="000000"/>
        <w:u w:color="000000" w:val="single"/>
        <w:position w:val="0"/>
      </w:rPr>
    </w:lvl>
    <w:lvl w:ilvl="5">
      <w:start w:val="1"/>
      <w:numFmt w:val="lowerRoman"/>
      <w:suff w:val="tab"/>
      <w:lvlText w:val="%6."/>
      <w:lvlJc w:val="left"/>
      <w:pPr>
        <w:ind w:left="0" w:hanging="0"/>
      </w:pPr>
      <w:rPr>
        <w:color w:val="000000"/>
        <w:u w:color="000000" w:val="single"/>
        <w:position w:val="0"/>
      </w:rPr>
    </w:lvl>
    <w:lvl w:ilvl="6">
      <w:start w:val="1"/>
      <w:numFmt w:val="decimal"/>
      <w:suff w:val="tab"/>
      <w:lvlText w:val="%7."/>
      <w:lvlJc w:val="left"/>
      <w:pPr>
        <w:ind w:left="0" w:hanging="0"/>
      </w:pPr>
      <w:rPr>
        <w:color w:val="000000"/>
        <w:u w:color="000000" w:val="single"/>
        <w:position w:val="0"/>
      </w:rPr>
    </w:lvl>
    <w:lvl w:ilvl="7">
      <w:start w:val="1"/>
      <w:numFmt w:val="lowerLetter"/>
      <w:suff w:val="tab"/>
      <w:lvlText w:val="%8."/>
      <w:lvlJc w:val="left"/>
      <w:pPr>
        <w:ind w:left="0" w:hanging="0"/>
      </w:pPr>
      <w:rPr>
        <w:color w:val="000000"/>
        <w:u w:color="000000" w:val="single"/>
        <w:position w:val="0"/>
      </w:rPr>
    </w:lvl>
    <w:lvl w:ilvl="8">
      <w:start w:val="1"/>
      <w:numFmt w:val="lowerRoman"/>
      <w:suff w:val="tab"/>
      <w:lvlText w:val="%9."/>
      <w:lvlJc w:val="left"/>
      <w:pPr>
        <w:ind w:left="0" w:hanging="0"/>
      </w:pPr>
      <w:rPr>
        <w:color w:val="000000"/>
        <w:u w:color="000000" w:val="single"/>
        <w:position w:val="0"/>
      </w:rPr>
    </w:lvl>
  </w:abstractNum>
  <w:abstractNum w:abstractNumId="3">
    <w:multiLevelType w:val="hybridMultilevel"/>
    <w:name w:val="Lista numerada 1"/>
    <w:lvl w:ilvl="0">
      <w:start w:val="1"/>
      <w:numFmt w:val="lowerLetter"/>
      <w:suff w:val="tab"/>
      <w:lvlText w:val="%1)"/>
      <w:lvlJc w:val="left"/>
      <w:pPr>
        <w:ind w:left="161" w:hanging="0"/>
      </w:pPr>
      <w:rPr>
        <w:rFonts w:ascii="Verdana" w:hAnsi="Verdana" w:eastAsia="Verdana" w:cs="Verdana"/>
        <w:w w:val="99"/>
        <w:sz w:val="20"/>
        <w:szCs w:val="20"/>
        <w:lang w:val="pt-pt"/>
      </w:rPr>
    </w:lvl>
    <w:lvl w:ilvl="1">
      <w:numFmt w:val="bullet"/>
      <w:suff w:val="tab"/>
      <w:lvlText w:val=""/>
      <w:lvlJc w:val="left"/>
      <w:pPr>
        <w:ind w:left="586" w:hanging="0"/>
      </w:pPr>
      <w:rPr>
        <w:rFonts w:ascii="Symbol" w:hAnsi="Symbol" w:eastAsia="Symbol" w:cs="Symbol"/>
        <w:w w:val="99"/>
        <w:sz w:val="20"/>
        <w:szCs w:val="20"/>
        <w:lang w:val="pt-pt"/>
      </w:rPr>
    </w:lvl>
    <w:lvl w:ilvl="2">
      <w:numFmt w:val="bullet"/>
      <w:suff w:val="tab"/>
      <w:lvlText w:val="•"/>
      <w:lvlJc w:val="left"/>
      <w:pPr>
        <w:ind w:left="1478" w:hanging="0"/>
      </w:pPr>
      <w:rPr>
        <w:lang w:val="pt-pt"/>
      </w:rPr>
    </w:lvl>
    <w:lvl w:ilvl="3">
      <w:numFmt w:val="bullet"/>
      <w:suff w:val="tab"/>
      <w:lvlText w:val="•"/>
      <w:lvlJc w:val="left"/>
      <w:pPr>
        <w:ind w:left="2361" w:hanging="0"/>
      </w:pPr>
      <w:rPr>
        <w:lang w:val="pt-pt"/>
      </w:rPr>
    </w:lvl>
    <w:lvl w:ilvl="4">
      <w:numFmt w:val="bullet"/>
      <w:suff w:val="tab"/>
      <w:lvlText w:val="•"/>
      <w:lvlJc w:val="left"/>
      <w:pPr>
        <w:ind w:left="3244" w:hanging="0"/>
      </w:pPr>
      <w:rPr>
        <w:lang w:val="pt-pt"/>
      </w:rPr>
    </w:lvl>
    <w:lvl w:ilvl="5">
      <w:numFmt w:val="bullet"/>
      <w:suff w:val="tab"/>
      <w:lvlText w:val="•"/>
      <w:lvlJc w:val="left"/>
      <w:pPr>
        <w:ind w:left="4127" w:hanging="0"/>
      </w:pPr>
      <w:rPr>
        <w:lang w:val="pt-pt"/>
      </w:rPr>
    </w:lvl>
    <w:lvl w:ilvl="6">
      <w:numFmt w:val="bullet"/>
      <w:suff w:val="tab"/>
      <w:lvlText w:val="•"/>
      <w:lvlJc w:val="left"/>
      <w:pPr>
        <w:ind w:left="5010" w:hanging="0"/>
      </w:pPr>
      <w:rPr>
        <w:lang w:val="pt-pt"/>
      </w:rPr>
    </w:lvl>
    <w:lvl w:ilvl="7">
      <w:numFmt w:val="bullet"/>
      <w:suff w:val="tab"/>
      <w:lvlText w:val="•"/>
      <w:lvlJc w:val="left"/>
      <w:pPr>
        <w:ind w:left="5893" w:hanging="0"/>
      </w:pPr>
      <w:rPr>
        <w:lang w:val="pt-pt"/>
      </w:rPr>
    </w:lvl>
    <w:lvl w:ilvl="8">
      <w:numFmt w:val="bullet"/>
      <w:suff w:val="tab"/>
      <w:lvlText w:val="•"/>
      <w:lvlJc w:val="left"/>
      <w:pPr>
        <w:ind w:left="6776" w:hanging="0"/>
      </w:pPr>
      <w:rPr>
        <w:lang w:val="pt-pt"/>
      </w:rPr>
    </w:lvl>
  </w:abstractNum>
  <w:abstractNum w:abstractNumId="4">
    <w:multiLevelType w:val="hybridMultilevel"/>
    <w:name w:val="Lista numerada 2"/>
    <w:lvl w:ilvl="0">
      <w:numFmt w:val="bullet"/>
      <w:suff w:val="tab"/>
      <w:lvlText w:val=""/>
      <w:lvlJc w:val="left"/>
      <w:pPr>
        <w:ind w:left="360" w:hanging="0"/>
      </w:pPr>
      <w:rPr>
        <w:rFonts w:ascii="Symbol" w:hAnsi="Symbol" w:eastAsia="Calibri" w:cs="Aria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5">
    <w:multiLevelType w:val="hybridMultilevel"/>
    <w:name w:val="Lista numerada 3"/>
    <w:lvl w:ilvl="0">
      <w:numFmt w:val="bullet"/>
      <w:suff w:val="tab"/>
      <w:lvlText w:val=""/>
      <w:lvlJc w:val="left"/>
      <w:pPr>
        <w:ind w:left="360" w:hanging="0"/>
      </w:pPr>
      <w:rPr>
        <w:rFonts w:ascii="Symbol" w:hAnsi="Symbol"/>
      </w:rPr>
    </w:lvl>
    <w:lvl w:ilvl="1">
      <w:numFmt w:val="bullet"/>
      <w:suff w:val="tab"/>
      <w:lvlText w:val="•"/>
      <w:lvlJc w:val="left"/>
      <w:pPr>
        <w:ind w:left="1080" w:hanging="0"/>
      </w:pPr>
      <w:rPr>
        <w:rFonts w:ascii="Verdana" w:hAnsi="Verdana" w:eastAsia="Times New Roman" w:cs="Times New Roman"/>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6">
    <w:multiLevelType w:val="hybridMultilevel"/>
    <w:name w:val="Lista numerada 4"/>
    <w:lvl w:ilvl="0">
      <w:numFmt w:val="bullet"/>
      <w:suff w:val="tab"/>
      <w:lvlText w:val=""/>
      <w:lvlJc w:val="left"/>
      <w:pPr>
        <w:ind w:left="360" w:hanging="0"/>
      </w:pPr>
      <w:rPr>
        <w:rFonts w:ascii="Symbol" w:hAnsi="Symbol" w:eastAsia="Calibri" w:cs="Aria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7">
    <w:multiLevelType w:val="hybridMultilevel"/>
    <w:name w:val="Lista numerada 5"/>
    <w:lvl w:ilvl="0">
      <w:numFmt w:val="bullet"/>
      <w:suff w:val="tab"/>
      <w:lvlText w:val=""/>
      <w:lvlJc w:val="left"/>
      <w:pPr>
        <w:ind w:left="360" w:hanging="0"/>
      </w:pPr>
      <w:rPr>
        <w:rFonts w:ascii="Symbol" w:hAnsi="Symbol" w:eastAsia="Calibri" w:cs="Aria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8">
    <w:multiLevelType w:val="hybridMultilevel"/>
    <w:name w:val="Lista numerada 6"/>
    <w:lvl w:ilvl="0">
      <w:numFmt w:val="bullet"/>
      <w:suff w:val="tab"/>
      <w:lvlText w:val=""/>
      <w:lvlJc w:val="left"/>
      <w:pPr>
        <w:ind w:left="360" w:hanging="0"/>
      </w:pPr>
      <w:rPr>
        <w:rFonts w:ascii="Symbol" w:hAnsi="Symbol" w:eastAsia="Calibri" w:cs="Aria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9">
    <w:multiLevelType w:val="hybridMultilevel"/>
    <w:name w:val="Lista numerada 7"/>
    <w:lvl w:ilvl="0">
      <w:start w:val="1"/>
      <w:numFmt w:val="lowerLetter"/>
      <w:suff w:val="tab"/>
      <w:lvlText w:val="%1)"/>
      <w:lvlJc w:val="left"/>
      <w:pPr>
        <w:ind w:left="705" w:hanging="0"/>
      </w:pPr>
    </w:lvl>
    <w:lvl w:ilvl="1">
      <w:start w:val="1"/>
      <w:numFmt w:val="lowerLetter"/>
      <w:suff w:val="tab"/>
      <w:lvlText w:val="(%2)"/>
      <w:lvlJc w:val="left"/>
      <w:pPr>
        <w:ind w:left="1425" w:hanging="0"/>
      </w:pPr>
    </w:lvl>
    <w:lvl w:ilvl="2">
      <w:start w:val="1"/>
      <w:numFmt w:val="lowerRoman"/>
      <w:suff w:val="tab"/>
      <w:lvlText w:val="%3."/>
      <w:lvlJc w:val="left"/>
      <w:pPr>
        <w:ind w:left="2325" w:hanging="0"/>
      </w:pPr>
    </w:lvl>
    <w:lvl w:ilvl="3">
      <w:start w:val="1"/>
      <w:numFmt w:val="decimal"/>
      <w:suff w:val="tab"/>
      <w:lvlText w:val="%4."/>
      <w:lvlJc w:val="left"/>
      <w:pPr>
        <w:ind w:left="2865" w:hanging="0"/>
      </w:pPr>
    </w:lvl>
    <w:lvl w:ilvl="4">
      <w:start w:val="1"/>
      <w:numFmt w:val="lowerLetter"/>
      <w:suff w:val="tab"/>
      <w:lvlText w:val="%5."/>
      <w:lvlJc w:val="left"/>
      <w:pPr>
        <w:ind w:left="3585" w:hanging="0"/>
      </w:pPr>
    </w:lvl>
    <w:lvl w:ilvl="5">
      <w:start w:val="1"/>
      <w:numFmt w:val="lowerRoman"/>
      <w:suff w:val="tab"/>
      <w:lvlText w:val="%6."/>
      <w:lvlJc w:val="left"/>
      <w:pPr>
        <w:ind w:left="4485" w:hanging="0"/>
      </w:pPr>
    </w:lvl>
    <w:lvl w:ilvl="6">
      <w:start w:val="1"/>
      <w:numFmt w:val="decimal"/>
      <w:suff w:val="tab"/>
      <w:lvlText w:val="%7."/>
      <w:lvlJc w:val="left"/>
      <w:pPr>
        <w:ind w:left="5025" w:hanging="0"/>
      </w:pPr>
    </w:lvl>
    <w:lvl w:ilvl="7">
      <w:start w:val="1"/>
      <w:numFmt w:val="lowerLetter"/>
      <w:suff w:val="tab"/>
      <w:lvlText w:val="%8."/>
      <w:lvlJc w:val="left"/>
      <w:pPr>
        <w:ind w:left="5745" w:hanging="0"/>
      </w:pPr>
    </w:lvl>
    <w:lvl w:ilvl="8">
      <w:start w:val="1"/>
      <w:numFmt w:val="lowerRoman"/>
      <w:suff w:val="tab"/>
      <w:lvlText w:val="%9."/>
      <w:lvlJc w:val="left"/>
      <w:pPr>
        <w:ind w:left="6645" w:hanging="0"/>
      </w:pPr>
    </w:lvl>
  </w:abstractNum>
  <w:abstractNum w:abstractNumId="10">
    <w:multiLevelType w:val="hybridMultilevel"/>
    <w:name w:val="Lista numerada 8"/>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1">
    <w:multiLevelType w:val="hybridMultilevel"/>
    <w:name w:val="Lista numerada 9"/>
    <w:lvl w:ilvl="0">
      <w:numFmt w:val="bullet"/>
      <w:suff w:val="tab"/>
      <w:lvlText w:val=""/>
      <w:lvlJc w:val="left"/>
      <w:pPr>
        <w:ind w:left="360" w:hanging="0"/>
      </w:pPr>
      <w:rPr>
        <w:rFonts w:ascii="Wingdings" w:hAnsi="Wingdings"/>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2">
    <w:multiLevelType w:val="hybridMultilevel"/>
    <w:name w:val="Lista numerada 10"/>
    <w:lvl w:ilvl="0">
      <w:numFmt w:val="bullet"/>
      <w:suff w:val="tab"/>
      <w:lvlText w:val=""/>
      <w:lvlJc w:val="left"/>
      <w:pPr>
        <w:ind w:left="360" w:hanging="0"/>
      </w:pPr>
      <w:rPr>
        <w:rFonts w:ascii="Symbol" w:hAnsi="Symbol" w:eastAsia="Calibri" w:cs="Aria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3">
    <w:multiLevelType w:val="hybridMultilevel"/>
    <w:name w:val="List0"/>
    <w:lvl w:ilvl="0">
      <w:start w:val="1"/>
      <w:numFmt w:val="lowerLetter"/>
      <w:suff w:val="tab"/>
      <w:lvlText w:val="%1)"/>
      <w:lvlJc w:val="left"/>
      <w:pPr>
        <w:ind w:left="0" w:hanging="0"/>
      </w:pPr>
      <w:rPr>
        <w:color w:val="000000"/>
        <w:u w:color="000000" w:val="single"/>
        <w:position w:val="0"/>
      </w:rPr>
    </w:lvl>
    <w:lvl w:ilvl="1">
      <w:start w:val="1"/>
      <w:numFmt w:val="lowerLetter"/>
      <w:suff w:val="tab"/>
      <w:lvlText w:val="%2."/>
      <w:lvlJc w:val="left"/>
      <w:pPr>
        <w:ind w:left="0" w:hanging="0"/>
      </w:pPr>
      <w:rPr>
        <w:color w:val="000000"/>
        <w:u w:color="000000" w:val="single"/>
        <w:position w:val="0"/>
      </w:rPr>
    </w:lvl>
    <w:lvl w:ilvl="2">
      <w:start w:val="1"/>
      <w:numFmt w:val="lowerRoman"/>
      <w:suff w:val="tab"/>
      <w:lvlText w:val="%3."/>
      <w:lvlJc w:val="left"/>
      <w:pPr>
        <w:ind w:left="0" w:hanging="0"/>
      </w:pPr>
      <w:rPr>
        <w:color w:val="000000"/>
        <w:u w:color="000000" w:val="single"/>
        <w:position w:val="0"/>
      </w:rPr>
    </w:lvl>
    <w:lvl w:ilvl="3">
      <w:start w:val="1"/>
      <w:numFmt w:val="decimal"/>
      <w:suff w:val="tab"/>
      <w:lvlText w:val="%4."/>
      <w:lvlJc w:val="left"/>
      <w:pPr>
        <w:ind w:left="0" w:hanging="0"/>
      </w:pPr>
      <w:rPr>
        <w:color w:val="000000"/>
        <w:u w:color="000000" w:val="single"/>
        <w:position w:val="0"/>
      </w:rPr>
    </w:lvl>
    <w:lvl w:ilvl="4">
      <w:start w:val="1"/>
      <w:numFmt w:val="lowerLetter"/>
      <w:suff w:val="tab"/>
      <w:lvlText w:val="%5."/>
      <w:lvlJc w:val="left"/>
      <w:pPr>
        <w:ind w:left="0" w:hanging="0"/>
      </w:pPr>
      <w:rPr>
        <w:color w:val="000000"/>
        <w:u w:color="000000" w:val="single"/>
        <w:position w:val="0"/>
      </w:rPr>
    </w:lvl>
    <w:lvl w:ilvl="5">
      <w:start w:val="1"/>
      <w:numFmt w:val="lowerRoman"/>
      <w:suff w:val="tab"/>
      <w:lvlText w:val="%6."/>
      <w:lvlJc w:val="left"/>
      <w:pPr>
        <w:ind w:left="0" w:hanging="0"/>
      </w:pPr>
      <w:rPr>
        <w:color w:val="000000"/>
        <w:u w:color="000000" w:val="single"/>
        <w:position w:val="0"/>
      </w:rPr>
    </w:lvl>
    <w:lvl w:ilvl="6">
      <w:start w:val="1"/>
      <w:numFmt w:val="decimal"/>
      <w:suff w:val="tab"/>
      <w:lvlText w:val="%7."/>
      <w:lvlJc w:val="left"/>
      <w:pPr>
        <w:ind w:left="0" w:hanging="0"/>
      </w:pPr>
      <w:rPr>
        <w:color w:val="000000"/>
        <w:u w:color="000000" w:val="single"/>
        <w:position w:val="0"/>
      </w:rPr>
    </w:lvl>
    <w:lvl w:ilvl="7">
      <w:start w:val="1"/>
      <w:numFmt w:val="lowerLetter"/>
      <w:suff w:val="tab"/>
      <w:lvlText w:val="%8."/>
      <w:lvlJc w:val="left"/>
      <w:pPr>
        <w:ind w:left="0" w:hanging="0"/>
      </w:pPr>
      <w:rPr>
        <w:color w:val="000000"/>
        <w:u w:color="000000" w:val="single"/>
        <w:position w:val="0"/>
      </w:rPr>
    </w:lvl>
    <w:lvl w:ilvl="8">
      <w:start w:val="1"/>
      <w:numFmt w:val="lowerRoman"/>
      <w:suff w:val="tab"/>
      <w:lvlText w:val="%9."/>
      <w:lvlJc w:val="left"/>
      <w:pPr>
        <w:ind w:left="0" w:hanging="0"/>
      </w:pPr>
      <w:rPr>
        <w:color w:val="000000"/>
        <w:u w:color="000000" w:val="single"/>
        <w:position w:val="0"/>
      </w:rPr>
    </w:lvl>
  </w:abstractNum>
  <w:abstractNum w:abstractNumId="14">
    <w:multiLevelType w:val="hybridMultilevel"/>
    <w:name w:val="Lista21"/>
    <w:lvl w:ilvl="0">
      <w:start w:val="1"/>
      <w:numFmt w:val="lowerLetter"/>
      <w:suff w:val="tab"/>
      <w:lvlText w:val="%1)"/>
      <w:lvlJc w:val="left"/>
      <w:pPr>
        <w:ind w:left="0" w:hanging="0"/>
      </w:pPr>
      <w:rPr>
        <w:color w:val="000000"/>
        <w:u w:color="000000" w:val="single"/>
        <w:position w:val="0"/>
      </w:rPr>
    </w:lvl>
    <w:lvl w:ilvl="1">
      <w:start w:val="1"/>
      <w:numFmt w:val="lowerLetter"/>
      <w:suff w:val="tab"/>
      <w:lvlText w:val="%2."/>
      <w:lvlJc w:val="left"/>
      <w:pPr>
        <w:ind w:left="0" w:hanging="0"/>
      </w:pPr>
      <w:rPr>
        <w:color w:val="000000"/>
        <w:u w:color="000000" w:val="single"/>
        <w:position w:val="0"/>
      </w:rPr>
    </w:lvl>
    <w:lvl w:ilvl="2">
      <w:start w:val="1"/>
      <w:numFmt w:val="lowerRoman"/>
      <w:suff w:val="tab"/>
      <w:lvlText w:val="%3."/>
      <w:lvlJc w:val="left"/>
      <w:pPr>
        <w:ind w:left="0" w:hanging="0"/>
      </w:pPr>
      <w:rPr>
        <w:color w:val="000000"/>
        <w:u w:color="000000" w:val="single"/>
        <w:position w:val="0"/>
      </w:rPr>
    </w:lvl>
    <w:lvl w:ilvl="3">
      <w:start w:val="1"/>
      <w:numFmt w:val="decimal"/>
      <w:suff w:val="tab"/>
      <w:lvlText w:val="%4."/>
      <w:lvlJc w:val="left"/>
      <w:pPr>
        <w:ind w:left="0" w:hanging="0"/>
      </w:pPr>
      <w:rPr>
        <w:color w:val="000000"/>
        <w:u w:color="000000" w:val="single"/>
        <w:position w:val="0"/>
      </w:rPr>
    </w:lvl>
    <w:lvl w:ilvl="4">
      <w:start w:val="1"/>
      <w:numFmt w:val="lowerLetter"/>
      <w:suff w:val="tab"/>
      <w:lvlText w:val="%5."/>
      <w:lvlJc w:val="left"/>
      <w:pPr>
        <w:ind w:left="0" w:hanging="0"/>
      </w:pPr>
      <w:rPr>
        <w:color w:val="000000"/>
        <w:u w:color="000000" w:val="single"/>
        <w:position w:val="0"/>
      </w:rPr>
    </w:lvl>
    <w:lvl w:ilvl="5">
      <w:start w:val="1"/>
      <w:numFmt w:val="lowerRoman"/>
      <w:suff w:val="tab"/>
      <w:lvlText w:val="%6."/>
      <w:lvlJc w:val="left"/>
      <w:pPr>
        <w:ind w:left="0" w:hanging="0"/>
      </w:pPr>
      <w:rPr>
        <w:color w:val="000000"/>
        <w:u w:color="000000" w:val="single"/>
        <w:position w:val="0"/>
      </w:rPr>
    </w:lvl>
    <w:lvl w:ilvl="6">
      <w:start w:val="1"/>
      <w:numFmt w:val="decimal"/>
      <w:suff w:val="tab"/>
      <w:lvlText w:val="%7."/>
      <w:lvlJc w:val="left"/>
      <w:pPr>
        <w:ind w:left="0" w:hanging="0"/>
      </w:pPr>
      <w:rPr>
        <w:color w:val="000000"/>
        <w:u w:color="000000" w:val="single"/>
        <w:position w:val="0"/>
      </w:rPr>
    </w:lvl>
    <w:lvl w:ilvl="7">
      <w:start w:val="1"/>
      <w:numFmt w:val="lowerLetter"/>
      <w:suff w:val="tab"/>
      <w:lvlText w:val="%8."/>
      <w:lvlJc w:val="left"/>
      <w:pPr>
        <w:ind w:left="0" w:hanging="0"/>
      </w:pPr>
      <w:rPr>
        <w:color w:val="000000"/>
        <w:u w:color="000000" w:val="single"/>
        <w:position w:val="0"/>
      </w:rPr>
    </w:lvl>
    <w:lvl w:ilvl="8">
      <w:start w:val="1"/>
      <w:numFmt w:val="lowerRoman"/>
      <w:suff w:val="tab"/>
      <w:lvlText w:val="%9."/>
      <w:lvlJc w:val="left"/>
      <w:pPr>
        <w:ind w:left="0" w:hanging="0"/>
      </w:pPr>
      <w:rPr>
        <w:color w:val="000000"/>
        <w:u w:color="000000" w:val="single"/>
        <w:position w:val="0"/>
      </w:rPr>
    </w:lvl>
  </w:abstractNum>
  <w:abstractNum w:abstractNumId="15">
    <w:multiLevelType w:val="hybridMultilevel"/>
    <w:name w:val="Lista numerada 11"/>
    <w:lvl w:ilvl="0">
      <w:numFmt w:val="bullet"/>
      <w:suff w:val="tab"/>
      <w:lvlText w:val=""/>
      <w:lvlJc w:val="left"/>
      <w:pPr>
        <w:ind w:left="360" w:hanging="0"/>
      </w:pPr>
      <w:rPr>
        <w:rFonts w:ascii="Symbol" w:hAnsi="Symbol" w:eastAsia="Calibri" w:cs="Aria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6">
    <w:multiLevelType w:val="hybridMultilevel"/>
    <w:name w:val="List6"/>
    <w:lvl w:ilvl="0">
      <w:start w:val="1"/>
      <w:numFmt w:val="lowerLetter"/>
      <w:suff w:val="tab"/>
      <w:lvlText w:val="%1)"/>
      <w:lvlJc w:val="left"/>
      <w:pPr>
        <w:ind w:left="0" w:hanging="0"/>
      </w:pPr>
      <w:rPr>
        <w:color w:val="000000"/>
        <w:u w:color="000000" w:val="single"/>
        <w:position w:val="0"/>
      </w:rPr>
    </w:lvl>
    <w:lvl w:ilvl="1">
      <w:start w:val="1"/>
      <w:numFmt w:val="lowerLetter"/>
      <w:suff w:val="tab"/>
      <w:lvlText w:val="%2."/>
      <w:lvlJc w:val="left"/>
      <w:pPr>
        <w:ind w:left="0" w:hanging="0"/>
      </w:pPr>
      <w:rPr>
        <w:color w:val="000000"/>
        <w:u w:color="000000" w:val="single"/>
        <w:position w:val="0"/>
      </w:rPr>
    </w:lvl>
    <w:lvl w:ilvl="2">
      <w:start w:val="1"/>
      <w:numFmt w:val="lowerRoman"/>
      <w:suff w:val="tab"/>
      <w:lvlText w:val="%3."/>
      <w:lvlJc w:val="left"/>
      <w:pPr>
        <w:ind w:left="0" w:hanging="0"/>
      </w:pPr>
      <w:rPr>
        <w:color w:val="000000"/>
        <w:u w:color="000000" w:val="single"/>
        <w:position w:val="0"/>
      </w:rPr>
    </w:lvl>
    <w:lvl w:ilvl="3">
      <w:start w:val="1"/>
      <w:numFmt w:val="decimal"/>
      <w:suff w:val="tab"/>
      <w:lvlText w:val="%4."/>
      <w:lvlJc w:val="left"/>
      <w:pPr>
        <w:ind w:left="0" w:hanging="0"/>
      </w:pPr>
      <w:rPr>
        <w:color w:val="000000"/>
        <w:u w:color="000000" w:val="single"/>
        <w:position w:val="0"/>
      </w:rPr>
    </w:lvl>
    <w:lvl w:ilvl="4">
      <w:start w:val="1"/>
      <w:numFmt w:val="lowerLetter"/>
      <w:suff w:val="tab"/>
      <w:lvlText w:val="%5."/>
      <w:lvlJc w:val="left"/>
      <w:pPr>
        <w:ind w:left="0" w:hanging="0"/>
      </w:pPr>
      <w:rPr>
        <w:color w:val="000000"/>
        <w:u w:color="000000" w:val="single"/>
        <w:position w:val="0"/>
      </w:rPr>
    </w:lvl>
    <w:lvl w:ilvl="5">
      <w:start w:val="1"/>
      <w:numFmt w:val="lowerRoman"/>
      <w:suff w:val="tab"/>
      <w:lvlText w:val="%6."/>
      <w:lvlJc w:val="left"/>
      <w:pPr>
        <w:ind w:left="0" w:hanging="0"/>
      </w:pPr>
      <w:rPr>
        <w:color w:val="000000"/>
        <w:u w:color="000000" w:val="single"/>
        <w:position w:val="0"/>
      </w:rPr>
    </w:lvl>
    <w:lvl w:ilvl="6">
      <w:start w:val="1"/>
      <w:numFmt w:val="decimal"/>
      <w:suff w:val="tab"/>
      <w:lvlText w:val="%7."/>
      <w:lvlJc w:val="left"/>
      <w:pPr>
        <w:ind w:left="0" w:hanging="0"/>
      </w:pPr>
      <w:rPr>
        <w:color w:val="000000"/>
        <w:u w:color="000000" w:val="single"/>
        <w:position w:val="0"/>
      </w:rPr>
    </w:lvl>
    <w:lvl w:ilvl="7">
      <w:start w:val="1"/>
      <w:numFmt w:val="lowerLetter"/>
      <w:suff w:val="tab"/>
      <w:lvlText w:val="%8."/>
      <w:lvlJc w:val="left"/>
      <w:pPr>
        <w:ind w:left="0" w:hanging="0"/>
      </w:pPr>
      <w:rPr>
        <w:color w:val="000000"/>
        <w:u w:color="000000" w:val="single"/>
        <w:position w:val="0"/>
      </w:rPr>
    </w:lvl>
    <w:lvl w:ilvl="8">
      <w:start w:val="1"/>
      <w:numFmt w:val="lowerRoman"/>
      <w:suff w:val="tab"/>
      <w:lvlText w:val="%9."/>
      <w:lvlJc w:val="left"/>
      <w:pPr>
        <w:ind w:left="0" w:hanging="0"/>
      </w:pPr>
      <w:rPr>
        <w:color w:val="000000"/>
        <w:u w:color="000000" w:val="single"/>
        <w:position w:val="0"/>
      </w:rPr>
    </w:lvl>
  </w:abstractNum>
  <w:abstractNum w:abstractNumId="17">
    <w:multiLevelType w:val="hybridMultilevel"/>
    <w:name w:val="Lista numerada 12"/>
    <w:lvl w:ilvl="0">
      <w:start w:val="1"/>
      <w:numFmt w:val="lowerLetter"/>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8">
    <w:multiLevelType w:val="hybridMultilevel"/>
    <w:name w:val="Lista51"/>
    <w:lvl w:ilvl="0">
      <w:start w:val="1"/>
      <w:numFmt w:val="lowerLetter"/>
      <w:suff w:val="tab"/>
      <w:lvlText w:val="%1)"/>
      <w:lvlJc w:val="left"/>
      <w:pPr>
        <w:ind w:left="0" w:hanging="0"/>
      </w:pPr>
      <w:rPr>
        <w:color w:val="000000"/>
        <w:u w:color="000000" w:val="single"/>
        <w:position w:val="0"/>
      </w:rPr>
    </w:lvl>
    <w:lvl w:ilvl="1">
      <w:start w:val="1"/>
      <w:numFmt w:val="lowerLetter"/>
      <w:suff w:val="tab"/>
      <w:lvlText w:val="%2."/>
      <w:lvlJc w:val="left"/>
      <w:pPr>
        <w:ind w:left="0" w:hanging="0"/>
      </w:pPr>
      <w:rPr>
        <w:color w:val="000000"/>
        <w:u w:color="000000" w:val="single"/>
        <w:position w:val="0"/>
      </w:rPr>
    </w:lvl>
    <w:lvl w:ilvl="2">
      <w:start w:val="1"/>
      <w:numFmt w:val="lowerRoman"/>
      <w:suff w:val="tab"/>
      <w:lvlText w:val="%3."/>
      <w:lvlJc w:val="left"/>
      <w:pPr>
        <w:ind w:left="0" w:hanging="0"/>
      </w:pPr>
      <w:rPr>
        <w:color w:val="000000"/>
        <w:u w:color="000000" w:val="single"/>
        <w:position w:val="0"/>
      </w:rPr>
    </w:lvl>
    <w:lvl w:ilvl="3">
      <w:start w:val="1"/>
      <w:numFmt w:val="decimal"/>
      <w:suff w:val="tab"/>
      <w:lvlText w:val="%4."/>
      <w:lvlJc w:val="left"/>
      <w:pPr>
        <w:ind w:left="0" w:hanging="0"/>
      </w:pPr>
      <w:rPr>
        <w:color w:val="000000"/>
        <w:u w:color="000000" w:val="single"/>
        <w:position w:val="0"/>
      </w:rPr>
    </w:lvl>
    <w:lvl w:ilvl="4">
      <w:start w:val="1"/>
      <w:numFmt w:val="lowerLetter"/>
      <w:suff w:val="tab"/>
      <w:lvlText w:val="%5."/>
      <w:lvlJc w:val="left"/>
      <w:pPr>
        <w:ind w:left="0" w:hanging="0"/>
      </w:pPr>
      <w:rPr>
        <w:color w:val="000000"/>
        <w:u w:color="000000" w:val="single"/>
        <w:position w:val="0"/>
      </w:rPr>
    </w:lvl>
    <w:lvl w:ilvl="5">
      <w:start w:val="1"/>
      <w:numFmt w:val="lowerRoman"/>
      <w:suff w:val="tab"/>
      <w:lvlText w:val="%6."/>
      <w:lvlJc w:val="left"/>
      <w:pPr>
        <w:ind w:left="0" w:hanging="0"/>
      </w:pPr>
      <w:rPr>
        <w:color w:val="000000"/>
        <w:u w:color="000000" w:val="single"/>
        <w:position w:val="0"/>
      </w:rPr>
    </w:lvl>
    <w:lvl w:ilvl="6">
      <w:start w:val="1"/>
      <w:numFmt w:val="decimal"/>
      <w:suff w:val="tab"/>
      <w:lvlText w:val="%7."/>
      <w:lvlJc w:val="left"/>
      <w:pPr>
        <w:ind w:left="0" w:hanging="0"/>
      </w:pPr>
      <w:rPr>
        <w:color w:val="000000"/>
        <w:u w:color="000000" w:val="single"/>
        <w:position w:val="0"/>
      </w:rPr>
    </w:lvl>
    <w:lvl w:ilvl="7">
      <w:start w:val="1"/>
      <w:numFmt w:val="lowerLetter"/>
      <w:suff w:val="tab"/>
      <w:lvlText w:val="%8."/>
      <w:lvlJc w:val="left"/>
      <w:pPr>
        <w:ind w:left="0" w:hanging="0"/>
      </w:pPr>
      <w:rPr>
        <w:color w:val="000000"/>
        <w:u w:color="000000" w:val="single"/>
        <w:position w:val="0"/>
      </w:rPr>
    </w:lvl>
    <w:lvl w:ilvl="8">
      <w:start w:val="1"/>
      <w:numFmt w:val="lowerRoman"/>
      <w:suff w:val="tab"/>
      <w:lvlText w:val="%9."/>
      <w:lvlJc w:val="left"/>
      <w:pPr>
        <w:ind w:left="0" w:hanging="0"/>
      </w:pPr>
      <w:rPr>
        <w:color w:val="000000"/>
        <w:u w:color="000000" w:val="single"/>
        <w:position w:val="0"/>
      </w:rPr>
    </w:lvl>
  </w:abstractNum>
  <w:abstractNum w:abstractNumId="19">
    <w:multiLevelType w:val="hybridMultilevel"/>
    <w:name w:val="Lista numerada 13"/>
    <w:lvl w:ilvl="0">
      <w:numFmt w:val="bullet"/>
      <w:suff w:val="tab"/>
      <w:lvlText w:val=""/>
      <w:lvlJc w:val="left"/>
      <w:pPr>
        <w:ind w:left="1068" w:hanging="0"/>
      </w:pPr>
      <w:rPr>
        <w:rFonts w:ascii="Symbol" w:hAnsi="Symbol"/>
      </w:rPr>
    </w:lvl>
    <w:lvl w:ilvl="1">
      <w:numFmt w:val="bullet"/>
      <w:suff w:val="tab"/>
      <w:lvlText w:val="o"/>
      <w:lvlJc w:val="left"/>
      <w:pPr>
        <w:ind w:left="1788" w:hanging="0"/>
      </w:pPr>
      <w:rPr>
        <w:rFonts w:ascii="Courier New" w:hAnsi="Courier New" w:cs="Courier New"/>
      </w:rPr>
    </w:lvl>
    <w:lvl w:ilvl="2">
      <w:numFmt w:val="bullet"/>
      <w:suff w:val="tab"/>
      <w:lvlText w:val=""/>
      <w:lvlJc w:val="left"/>
      <w:pPr>
        <w:ind w:left="2508" w:hanging="0"/>
      </w:pPr>
      <w:rPr>
        <w:rFonts w:ascii="Wingdings" w:hAnsi="Wingdings" w:eastAsia="Wingdings" w:cs="Wingdings"/>
      </w:rPr>
    </w:lvl>
    <w:lvl w:ilvl="3">
      <w:numFmt w:val="bullet"/>
      <w:suff w:val="tab"/>
      <w:lvlText w:val=""/>
      <w:lvlJc w:val="left"/>
      <w:pPr>
        <w:ind w:left="3228" w:hanging="0"/>
      </w:pPr>
      <w:rPr>
        <w:rFonts w:ascii="Symbol" w:hAnsi="Symbol"/>
      </w:rPr>
    </w:lvl>
    <w:lvl w:ilvl="4">
      <w:numFmt w:val="bullet"/>
      <w:suff w:val="tab"/>
      <w:lvlText w:val="o"/>
      <w:lvlJc w:val="left"/>
      <w:pPr>
        <w:ind w:left="3948" w:hanging="0"/>
      </w:pPr>
      <w:rPr>
        <w:rFonts w:ascii="Courier New" w:hAnsi="Courier New" w:cs="Courier New"/>
      </w:rPr>
    </w:lvl>
    <w:lvl w:ilvl="5">
      <w:numFmt w:val="bullet"/>
      <w:suff w:val="tab"/>
      <w:lvlText w:val=""/>
      <w:lvlJc w:val="left"/>
      <w:pPr>
        <w:ind w:left="4668" w:hanging="0"/>
      </w:pPr>
      <w:rPr>
        <w:rFonts w:ascii="Wingdings" w:hAnsi="Wingdings" w:eastAsia="Wingdings" w:cs="Wingdings"/>
      </w:rPr>
    </w:lvl>
    <w:lvl w:ilvl="6">
      <w:numFmt w:val="bullet"/>
      <w:suff w:val="tab"/>
      <w:lvlText w:val=""/>
      <w:lvlJc w:val="left"/>
      <w:pPr>
        <w:ind w:left="5388" w:hanging="0"/>
      </w:pPr>
      <w:rPr>
        <w:rFonts w:ascii="Symbol" w:hAnsi="Symbol"/>
      </w:rPr>
    </w:lvl>
    <w:lvl w:ilvl="7">
      <w:numFmt w:val="bullet"/>
      <w:suff w:val="tab"/>
      <w:lvlText w:val="o"/>
      <w:lvlJc w:val="left"/>
      <w:pPr>
        <w:ind w:left="6108" w:hanging="0"/>
      </w:pPr>
      <w:rPr>
        <w:rFonts w:ascii="Courier New" w:hAnsi="Courier New" w:cs="Courier New"/>
      </w:rPr>
    </w:lvl>
    <w:lvl w:ilvl="8">
      <w:numFmt w:val="bullet"/>
      <w:suff w:val="tab"/>
      <w:lvlText w:val=""/>
      <w:lvlJc w:val="left"/>
      <w:pPr>
        <w:ind w:left="6828" w:hanging="0"/>
      </w:pPr>
      <w:rPr>
        <w:rFonts w:ascii="Wingdings" w:hAnsi="Wingdings" w:eastAsia="Wingdings" w:cs="Wingdings"/>
      </w:rPr>
    </w:lvl>
  </w:abstractNum>
  <w:abstractNum w:abstractNumId="20">
    <w:multiLevelType w:val="hybridMultilevel"/>
    <w:name w:val="Marcador"/>
    <w:lvl w:ilvl="0">
      <w:numFmt w:val="bullet"/>
      <w:suff w:val="tab"/>
      <w:lvlText w:val="•"/>
      <w:lvlJc w:val="left"/>
      <w:pPr>
        <w:ind w:left="0" w:hanging="0"/>
      </w:pPr>
      <w:rPr>
        <w:color w:val="000000"/>
        <w:u w:color="000000" w:val="single"/>
        <w:position w:val="0"/>
      </w:rPr>
    </w:lvl>
    <w:lvl w:ilvl="1">
      <w:numFmt w:val="bullet"/>
      <w:suff w:val="tab"/>
      <w:lvlText w:val="•"/>
      <w:lvlJc w:val="left"/>
      <w:pPr>
        <w:ind w:left="0" w:hanging="0"/>
      </w:pPr>
      <w:rPr>
        <w:color w:val="000000"/>
        <w:u w:color="000000" w:val="single"/>
        <w:position w:val="0"/>
      </w:rPr>
    </w:lvl>
    <w:lvl w:ilvl="2">
      <w:numFmt w:val="bullet"/>
      <w:suff w:val="tab"/>
      <w:lvlText w:val="•"/>
      <w:lvlJc w:val="left"/>
      <w:pPr>
        <w:ind w:left="0" w:hanging="0"/>
      </w:pPr>
      <w:rPr>
        <w:color w:val="000000"/>
        <w:u w:color="000000" w:val="single"/>
        <w:position w:val="0"/>
      </w:rPr>
    </w:lvl>
    <w:lvl w:ilvl="3">
      <w:numFmt w:val="bullet"/>
      <w:suff w:val="tab"/>
      <w:lvlText w:val="•"/>
      <w:lvlJc w:val="left"/>
      <w:pPr>
        <w:ind w:left="0" w:hanging="0"/>
      </w:pPr>
      <w:rPr>
        <w:color w:val="000000"/>
        <w:u w:color="000000" w:val="single"/>
        <w:position w:val="0"/>
      </w:rPr>
    </w:lvl>
    <w:lvl w:ilvl="4">
      <w:numFmt w:val="bullet"/>
      <w:suff w:val="tab"/>
      <w:lvlText w:val="•"/>
      <w:lvlJc w:val="left"/>
      <w:pPr>
        <w:ind w:left="0" w:hanging="0"/>
      </w:pPr>
      <w:rPr>
        <w:color w:val="000000"/>
        <w:u w:color="000000" w:val="single"/>
        <w:position w:val="0"/>
      </w:rPr>
    </w:lvl>
    <w:lvl w:ilvl="5">
      <w:numFmt w:val="bullet"/>
      <w:suff w:val="tab"/>
      <w:lvlText w:val="•"/>
      <w:lvlJc w:val="left"/>
      <w:pPr>
        <w:ind w:left="0" w:hanging="0"/>
      </w:pPr>
      <w:rPr>
        <w:color w:val="000000"/>
        <w:u w:color="000000" w:val="single"/>
        <w:position w:val="0"/>
      </w:rPr>
    </w:lvl>
    <w:lvl w:ilvl="6">
      <w:numFmt w:val="bullet"/>
      <w:suff w:val="tab"/>
      <w:lvlText w:val="•"/>
      <w:lvlJc w:val="left"/>
      <w:pPr>
        <w:ind w:left="0" w:hanging="0"/>
      </w:pPr>
      <w:rPr>
        <w:color w:val="000000"/>
        <w:u w:color="000000" w:val="single"/>
        <w:position w:val="0"/>
      </w:rPr>
    </w:lvl>
    <w:lvl w:ilvl="7">
      <w:numFmt w:val="bullet"/>
      <w:suff w:val="tab"/>
      <w:lvlText w:val="•"/>
      <w:lvlJc w:val="left"/>
      <w:pPr>
        <w:ind w:left="0" w:hanging="0"/>
      </w:pPr>
      <w:rPr>
        <w:color w:val="000000"/>
        <w:u w:color="000000" w:val="single"/>
        <w:position w:val="0"/>
      </w:rPr>
    </w:lvl>
    <w:lvl w:ilvl="8">
      <w:numFmt w:val="bullet"/>
      <w:suff w:val="tab"/>
      <w:lvlText w:val="•"/>
      <w:lvlJc w:val="left"/>
      <w:pPr>
        <w:ind w:left="0" w:hanging="0"/>
      </w:pPr>
      <w:rPr>
        <w:color w:val="000000"/>
        <w:u w:color="000000" w:val="single"/>
        <w:position w:val="0"/>
      </w:rPr>
    </w:lvl>
  </w:abstractNum>
  <w:abstractNum w:abstractNumId="21">
    <w:multiLevelType w:val="hybridMultilevel"/>
    <w:name w:val="Lista numerada 14"/>
    <w:lvl w:ilvl="0">
      <w:numFmt w:val="bullet"/>
      <w:suff w:val="tab"/>
      <w:lvlText w:val=""/>
      <w:lvlJc w:val="left"/>
      <w:pPr>
        <w:ind w:left="426" w:hanging="0"/>
      </w:pPr>
      <w:rPr>
        <w:rFonts w:ascii="Wingdings" w:hAnsi="Wingdings"/>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22">
    <w:multiLevelType w:val="hybridMultilevel"/>
    <w:name w:val="Lista numerada 15"/>
    <w:lvl w:ilvl="0">
      <w:start w:val="3"/>
      <w:numFmt w:val="decimal"/>
      <w:suff w:val="tab"/>
      <w:lvlText w:val="%1."/>
      <w:lvlJc w:val="left"/>
      <w:pPr>
        <w:ind w:left="161" w:hanging="0"/>
      </w:pPr>
      <w:rPr>
        <w:rFonts w:ascii="Verdana" w:hAnsi="Verdana" w:eastAsia="Verdana" w:cs="Verdana"/>
        <w:b/>
        <w:bCs/>
        <w:spacing w:val="-1"/>
        <w:w w:val="99"/>
        <w:sz w:val="20"/>
        <w:szCs w:val="20"/>
        <w:lang w:val="pt-pt"/>
      </w:rPr>
    </w:lvl>
    <w:lvl w:ilvl="1">
      <w:numFmt w:val="bullet"/>
      <w:suff w:val="tab"/>
      <w:lvlText w:val="•"/>
      <w:lvlJc w:val="left"/>
      <w:pPr>
        <w:ind w:left="997" w:hanging="0"/>
      </w:pPr>
      <w:rPr>
        <w:lang w:val="pt-pt"/>
      </w:rPr>
    </w:lvl>
    <w:lvl w:ilvl="2">
      <w:numFmt w:val="bullet"/>
      <w:suff w:val="tab"/>
      <w:lvlText w:val="•"/>
      <w:lvlJc w:val="left"/>
      <w:pPr>
        <w:ind w:left="1836" w:hanging="0"/>
      </w:pPr>
      <w:rPr>
        <w:lang w:val="pt-pt"/>
      </w:rPr>
    </w:lvl>
    <w:lvl w:ilvl="3">
      <w:numFmt w:val="bullet"/>
      <w:suff w:val="tab"/>
      <w:lvlText w:val="•"/>
      <w:lvlJc w:val="left"/>
      <w:pPr>
        <w:ind w:left="2674" w:hanging="0"/>
      </w:pPr>
      <w:rPr>
        <w:lang w:val="pt-pt"/>
      </w:rPr>
    </w:lvl>
    <w:lvl w:ilvl="4">
      <w:numFmt w:val="bullet"/>
      <w:suff w:val="tab"/>
      <w:lvlText w:val="•"/>
      <w:lvlJc w:val="left"/>
      <w:pPr>
        <w:ind w:left="3513" w:hanging="0"/>
      </w:pPr>
      <w:rPr>
        <w:lang w:val="pt-pt"/>
      </w:rPr>
    </w:lvl>
    <w:lvl w:ilvl="5">
      <w:numFmt w:val="bullet"/>
      <w:suff w:val="tab"/>
      <w:lvlText w:val="•"/>
      <w:lvlJc w:val="left"/>
      <w:pPr>
        <w:ind w:left="4352" w:hanging="0"/>
      </w:pPr>
      <w:rPr>
        <w:lang w:val="pt-pt"/>
      </w:rPr>
    </w:lvl>
    <w:lvl w:ilvl="6">
      <w:numFmt w:val="bullet"/>
      <w:suff w:val="tab"/>
      <w:lvlText w:val="•"/>
      <w:lvlJc w:val="left"/>
      <w:pPr>
        <w:ind w:left="5190" w:hanging="0"/>
      </w:pPr>
      <w:rPr>
        <w:lang w:val="pt-pt"/>
      </w:rPr>
    </w:lvl>
    <w:lvl w:ilvl="7">
      <w:numFmt w:val="bullet"/>
      <w:suff w:val="tab"/>
      <w:lvlText w:val="•"/>
      <w:lvlJc w:val="left"/>
      <w:pPr>
        <w:ind w:left="6029" w:hanging="0"/>
      </w:pPr>
      <w:rPr>
        <w:lang w:val="pt-pt"/>
      </w:rPr>
    </w:lvl>
    <w:lvl w:ilvl="8">
      <w:numFmt w:val="bullet"/>
      <w:suff w:val="tab"/>
      <w:lvlText w:val="•"/>
      <w:lvlJc w:val="left"/>
      <w:pPr>
        <w:ind w:left="6868" w:hanging="0"/>
      </w:pPr>
      <w:rPr>
        <w:lang w:val="pt-pt"/>
      </w:rPr>
    </w:lvl>
  </w:abstractNum>
  <w:abstractNum w:abstractNumId="23">
    <w:multiLevelType w:val="hybridMultilevel"/>
    <w:name w:val="Lista numerada 16"/>
    <w:lvl w:ilvl="0">
      <w:numFmt w:val="bullet"/>
      <w:suff w:val="tab"/>
      <w:lvlText w:val=""/>
      <w:lvlJc w:val="left"/>
      <w:pPr>
        <w:ind w:left="1080" w:hanging="0"/>
      </w:pPr>
      <w:rPr>
        <w:rFonts w:ascii="Symbol" w:hAnsi="Symbol"/>
      </w:rPr>
    </w:lvl>
    <w:lvl w:ilvl="1">
      <w:numFmt w:val="bullet"/>
      <w:suff w:val="tab"/>
      <w:lvlText w:val="o"/>
      <w:lvlJc w:val="left"/>
      <w:pPr>
        <w:ind w:left="1800" w:hanging="0"/>
      </w:pPr>
      <w:rPr>
        <w:rFonts w:ascii="Courier New" w:hAnsi="Courier New" w:cs="Courier New"/>
      </w:rPr>
    </w:lvl>
    <w:lvl w:ilvl="2">
      <w:numFmt w:val="bullet"/>
      <w:suff w:val="tab"/>
      <w:lvlText w:val=""/>
      <w:lvlJc w:val="left"/>
      <w:pPr>
        <w:ind w:left="2520" w:hanging="0"/>
      </w:pPr>
      <w:rPr>
        <w:rFonts w:ascii="Wingdings" w:hAnsi="Wingdings" w:eastAsia="Wingdings" w:cs="Wingdings"/>
      </w:rPr>
    </w:lvl>
    <w:lvl w:ilvl="3">
      <w:numFmt w:val="bullet"/>
      <w:suff w:val="tab"/>
      <w:lvlText w:val=""/>
      <w:lvlJc w:val="left"/>
      <w:pPr>
        <w:ind w:left="3240" w:hanging="0"/>
      </w:pPr>
      <w:rPr>
        <w:rFonts w:ascii="Symbol" w:hAnsi="Symbol"/>
      </w:rPr>
    </w:lvl>
    <w:lvl w:ilvl="4">
      <w:numFmt w:val="bullet"/>
      <w:suff w:val="tab"/>
      <w:lvlText w:val="o"/>
      <w:lvlJc w:val="left"/>
      <w:pPr>
        <w:ind w:left="3960" w:hanging="0"/>
      </w:pPr>
      <w:rPr>
        <w:rFonts w:ascii="Courier New" w:hAnsi="Courier New" w:cs="Courier New"/>
      </w:rPr>
    </w:lvl>
    <w:lvl w:ilvl="5">
      <w:numFmt w:val="bullet"/>
      <w:suff w:val="tab"/>
      <w:lvlText w:val=""/>
      <w:lvlJc w:val="left"/>
      <w:pPr>
        <w:ind w:left="4680" w:hanging="0"/>
      </w:pPr>
      <w:rPr>
        <w:rFonts w:ascii="Wingdings" w:hAnsi="Wingdings" w:eastAsia="Wingdings" w:cs="Wingdings"/>
      </w:rPr>
    </w:lvl>
    <w:lvl w:ilvl="6">
      <w:numFmt w:val="bullet"/>
      <w:suff w:val="tab"/>
      <w:lvlText w:val=""/>
      <w:lvlJc w:val="left"/>
      <w:pPr>
        <w:ind w:left="5400" w:hanging="0"/>
      </w:pPr>
      <w:rPr>
        <w:rFonts w:ascii="Symbol" w:hAnsi="Symbol"/>
      </w:rPr>
    </w:lvl>
    <w:lvl w:ilvl="7">
      <w:numFmt w:val="bullet"/>
      <w:suff w:val="tab"/>
      <w:lvlText w:val="o"/>
      <w:lvlJc w:val="left"/>
      <w:pPr>
        <w:ind w:left="6120" w:hanging="0"/>
      </w:pPr>
      <w:rPr>
        <w:rFonts w:ascii="Courier New" w:hAnsi="Courier New" w:cs="Courier New"/>
      </w:rPr>
    </w:lvl>
    <w:lvl w:ilvl="8">
      <w:numFmt w:val="bullet"/>
      <w:suff w:val="tab"/>
      <w:lvlText w:val=""/>
      <w:lvlJc w:val="left"/>
      <w:pPr>
        <w:ind w:left="6840" w:hanging="0"/>
      </w:pPr>
      <w:rPr>
        <w:rFonts w:ascii="Wingdings" w:hAnsi="Wingdings" w:eastAsia="Wingdings" w:cs="Wingdings"/>
      </w:rPr>
    </w:lvl>
  </w:abstractNum>
  <w:abstractNum w:abstractNumId="24">
    <w:multiLevelType w:val="hybridMultilevel"/>
    <w:name w:val="Lista numerada 17"/>
    <w:lvl w:ilvl="0">
      <w:numFmt w:val="bullet"/>
      <w:suff w:val="tab"/>
      <w:lvlText w:val=""/>
      <w:lvlJc w:val="left"/>
      <w:pPr>
        <w:ind w:left="1068" w:hanging="0"/>
      </w:pPr>
      <w:rPr>
        <w:rFonts w:ascii="Symbol" w:hAnsi="Symbol"/>
      </w:rPr>
    </w:lvl>
    <w:lvl w:ilvl="1">
      <w:numFmt w:val="bullet"/>
      <w:suff w:val="tab"/>
      <w:lvlText w:val="o"/>
      <w:lvlJc w:val="left"/>
      <w:pPr>
        <w:ind w:left="1788" w:hanging="0"/>
      </w:pPr>
      <w:rPr>
        <w:rFonts w:ascii="Courier New" w:hAnsi="Courier New" w:cs="Courier New"/>
      </w:rPr>
    </w:lvl>
    <w:lvl w:ilvl="2">
      <w:numFmt w:val="bullet"/>
      <w:suff w:val="tab"/>
      <w:lvlText w:val=""/>
      <w:lvlJc w:val="left"/>
      <w:pPr>
        <w:ind w:left="2508" w:hanging="0"/>
      </w:pPr>
      <w:rPr>
        <w:rFonts w:ascii="Wingdings" w:hAnsi="Wingdings" w:eastAsia="Wingdings" w:cs="Wingdings"/>
      </w:rPr>
    </w:lvl>
    <w:lvl w:ilvl="3">
      <w:numFmt w:val="bullet"/>
      <w:suff w:val="tab"/>
      <w:lvlText w:val=""/>
      <w:lvlJc w:val="left"/>
      <w:pPr>
        <w:ind w:left="3228" w:hanging="0"/>
      </w:pPr>
      <w:rPr>
        <w:rFonts w:ascii="Symbol" w:hAnsi="Symbol"/>
      </w:rPr>
    </w:lvl>
    <w:lvl w:ilvl="4">
      <w:numFmt w:val="bullet"/>
      <w:suff w:val="tab"/>
      <w:lvlText w:val="o"/>
      <w:lvlJc w:val="left"/>
      <w:pPr>
        <w:ind w:left="3948" w:hanging="0"/>
      </w:pPr>
      <w:rPr>
        <w:rFonts w:ascii="Courier New" w:hAnsi="Courier New" w:cs="Courier New"/>
      </w:rPr>
    </w:lvl>
    <w:lvl w:ilvl="5">
      <w:numFmt w:val="bullet"/>
      <w:suff w:val="tab"/>
      <w:lvlText w:val=""/>
      <w:lvlJc w:val="left"/>
      <w:pPr>
        <w:ind w:left="4668" w:hanging="0"/>
      </w:pPr>
      <w:rPr>
        <w:rFonts w:ascii="Wingdings" w:hAnsi="Wingdings" w:eastAsia="Wingdings" w:cs="Wingdings"/>
      </w:rPr>
    </w:lvl>
    <w:lvl w:ilvl="6">
      <w:numFmt w:val="bullet"/>
      <w:suff w:val="tab"/>
      <w:lvlText w:val=""/>
      <w:lvlJc w:val="left"/>
      <w:pPr>
        <w:ind w:left="5388" w:hanging="0"/>
      </w:pPr>
      <w:rPr>
        <w:rFonts w:ascii="Symbol" w:hAnsi="Symbol"/>
      </w:rPr>
    </w:lvl>
    <w:lvl w:ilvl="7">
      <w:numFmt w:val="bullet"/>
      <w:suff w:val="tab"/>
      <w:lvlText w:val="o"/>
      <w:lvlJc w:val="left"/>
      <w:pPr>
        <w:ind w:left="6108" w:hanging="0"/>
      </w:pPr>
      <w:rPr>
        <w:rFonts w:ascii="Courier New" w:hAnsi="Courier New" w:cs="Courier New"/>
      </w:rPr>
    </w:lvl>
    <w:lvl w:ilvl="8">
      <w:numFmt w:val="bullet"/>
      <w:suff w:val="tab"/>
      <w:lvlText w:val=""/>
      <w:lvlJc w:val="left"/>
      <w:pPr>
        <w:ind w:left="6828" w:hanging="0"/>
      </w:pPr>
      <w:rPr>
        <w:rFonts w:ascii="Wingdings" w:hAnsi="Wingdings" w:eastAsia="Wingdings" w:cs="Wingdings"/>
      </w:rPr>
    </w:lvl>
  </w:abstractNum>
  <w:abstractNum w:abstractNumId="25">
    <w:multiLevelType w:val="hybridMultilevel"/>
    <w:name w:val="Lista31"/>
    <w:lvl w:ilvl="0">
      <w:start w:val="1"/>
      <w:numFmt w:val="lowerLetter"/>
      <w:suff w:val="tab"/>
      <w:lvlText w:val="%1)"/>
      <w:lvlJc w:val="left"/>
      <w:pPr>
        <w:ind w:left="0" w:hanging="0"/>
      </w:pPr>
      <w:rPr>
        <w:color w:val="000000"/>
        <w:u w:color="000000" w:val="single"/>
        <w:position w:val="0"/>
      </w:rPr>
    </w:lvl>
    <w:lvl w:ilvl="1">
      <w:start w:val="1"/>
      <w:numFmt w:val="lowerLetter"/>
      <w:suff w:val="tab"/>
      <w:lvlText w:val="%2."/>
      <w:lvlJc w:val="left"/>
      <w:pPr>
        <w:ind w:left="0" w:hanging="0"/>
      </w:pPr>
      <w:rPr>
        <w:color w:val="000000"/>
        <w:u w:color="000000" w:val="single"/>
        <w:position w:val="0"/>
      </w:rPr>
    </w:lvl>
    <w:lvl w:ilvl="2">
      <w:start w:val="1"/>
      <w:numFmt w:val="lowerRoman"/>
      <w:suff w:val="tab"/>
      <w:lvlText w:val="%3."/>
      <w:lvlJc w:val="left"/>
      <w:pPr>
        <w:ind w:left="0" w:hanging="0"/>
      </w:pPr>
      <w:rPr>
        <w:color w:val="000000"/>
        <w:u w:color="000000" w:val="single"/>
        <w:position w:val="0"/>
      </w:rPr>
    </w:lvl>
    <w:lvl w:ilvl="3">
      <w:start w:val="1"/>
      <w:numFmt w:val="decimal"/>
      <w:suff w:val="tab"/>
      <w:lvlText w:val="%4."/>
      <w:lvlJc w:val="left"/>
      <w:pPr>
        <w:ind w:left="0" w:hanging="0"/>
      </w:pPr>
      <w:rPr>
        <w:color w:val="000000"/>
        <w:u w:color="000000" w:val="single"/>
        <w:position w:val="0"/>
      </w:rPr>
    </w:lvl>
    <w:lvl w:ilvl="4">
      <w:start w:val="1"/>
      <w:numFmt w:val="lowerLetter"/>
      <w:suff w:val="tab"/>
      <w:lvlText w:val="%5."/>
      <w:lvlJc w:val="left"/>
      <w:pPr>
        <w:ind w:left="0" w:hanging="0"/>
      </w:pPr>
      <w:rPr>
        <w:color w:val="000000"/>
        <w:u w:color="000000" w:val="single"/>
        <w:position w:val="0"/>
      </w:rPr>
    </w:lvl>
    <w:lvl w:ilvl="5">
      <w:start w:val="1"/>
      <w:numFmt w:val="lowerRoman"/>
      <w:suff w:val="tab"/>
      <w:lvlText w:val="%6."/>
      <w:lvlJc w:val="left"/>
      <w:pPr>
        <w:ind w:left="0" w:hanging="0"/>
      </w:pPr>
      <w:rPr>
        <w:color w:val="000000"/>
        <w:u w:color="000000" w:val="single"/>
        <w:position w:val="0"/>
      </w:rPr>
    </w:lvl>
    <w:lvl w:ilvl="6">
      <w:start w:val="1"/>
      <w:numFmt w:val="decimal"/>
      <w:suff w:val="tab"/>
      <w:lvlText w:val="%7."/>
      <w:lvlJc w:val="left"/>
      <w:pPr>
        <w:ind w:left="0" w:hanging="0"/>
      </w:pPr>
      <w:rPr>
        <w:color w:val="000000"/>
        <w:u w:color="000000" w:val="single"/>
        <w:position w:val="0"/>
      </w:rPr>
    </w:lvl>
    <w:lvl w:ilvl="7">
      <w:start w:val="1"/>
      <w:numFmt w:val="lowerLetter"/>
      <w:suff w:val="tab"/>
      <w:lvlText w:val="%8."/>
      <w:lvlJc w:val="left"/>
      <w:pPr>
        <w:ind w:left="0" w:hanging="0"/>
      </w:pPr>
      <w:rPr>
        <w:color w:val="000000"/>
        <w:u w:color="000000" w:val="single"/>
        <w:position w:val="0"/>
      </w:rPr>
    </w:lvl>
    <w:lvl w:ilvl="8">
      <w:start w:val="1"/>
      <w:numFmt w:val="lowerRoman"/>
      <w:suff w:val="tab"/>
      <w:lvlText w:val="%9."/>
      <w:lvlJc w:val="left"/>
      <w:pPr>
        <w:ind w:left="0" w:hanging="0"/>
      </w:pPr>
      <w:rPr>
        <w:color w:val="000000"/>
        <w:u w:color="000000" w:val="single"/>
        <w:position w:val="0"/>
      </w:rPr>
    </w:lvl>
  </w:abstractNum>
  <w:abstractNum w:abstractNumId="26">
    <w:multiLevelType w:val="hybridMultilevel"/>
    <w:name w:val="Lista numerada 18"/>
    <w:lvl w:ilvl="0">
      <w:start w:val="1"/>
      <w:numFmt w:val="lowerLetter"/>
      <w:suff w:val="tab"/>
      <w:lvlText w:val="%1)"/>
      <w:lvlJc w:val="left"/>
      <w:pPr>
        <w:ind w:left="709" w:hanging="0"/>
      </w:pPr>
      <w:rPr>
        <w:b w:val="0"/>
      </w:rPr>
    </w:lvl>
    <w:lvl w:ilvl="1">
      <w:start w:val="1"/>
      <w:numFmt w:val="lowerLetter"/>
      <w:suff w:val="tab"/>
      <w:lvlText w:val="%2."/>
      <w:lvlJc w:val="left"/>
      <w:pPr>
        <w:ind w:left="1429" w:hanging="0"/>
      </w:pPr>
    </w:lvl>
    <w:lvl w:ilvl="2">
      <w:start w:val="1"/>
      <w:numFmt w:val="lowerRoman"/>
      <w:suff w:val="tab"/>
      <w:lvlText w:val="%3."/>
      <w:lvlJc w:val="left"/>
      <w:pPr>
        <w:ind w:left="2329" w:hanging="0"/>
      </w:pPr>
    </w:lvl>
    <w:lvl w:ilvl="3">
      <w:start w:val="1"/>
      <w:numFmt w:val="decimal"/>
      <w:suff w:val="tab"/>
      <w:lvlText w:val="%4."/>
      <w:lvlJc w:val="left"/>
      <w:pPr>
        <w:ind w:left="2869" w:hanging="0"/>
      </w:pPr>
    </w:lvl>
    <w:lvl w:ilvl="4">
      <w:start w:val="1"/>
      <w:numFmt w:val="lowerLetter"/>
      <w:suff w:val="tab"/>
      <w:lvlText w:val="%5."/>
      <w:lvlJc w:val="left"/>
      <w:pPr>
        <w:ind w:left="3589" w:hanging="0"/>
      </w:pPr>
    </w:lvl>
    <w:lvl w:ilvl="5">
      <w:start w:val="1"/>
      <w:numFmt w:val="lowerRoman"/>
      <w:suff w:val="tab"/>
      <w:lvlText w:val="%6."/>
      <w:lvlJc w:val="left"/>
      <w:pPr>
        <w:ind w:left="4489" w:hanging="0"/>
      </w:pPr>
    </w:lvl>
    <w:lvl w:ilvl="6">
      <w:start w:val="1"/>
      <w:numFmt w:val="decimal"/>
      <w:suff w:val="tab"/>
      <w:lvlText w:val="%7."/>
      <w:lvlJc w:val="left"/>
      <w:pPr>
        <w:ind w:left="5029" w:hanging="0"/>
      </w:pPr>
    </w:lvl>
    <w:lvl w:ilvl="7">
      <w:start w:val="1"/>
      <w:numFmt w:val="lowerLetter"/>
      <w:suff w:val="tab"/>
      <w:lvlText w:val="%8."/>
      <w:lvlJc w:val="left"/>
      <w:pPr>
        <w:ind w:left="5749" w:hanging="0"/>
      </w:pPr>
    </w:lvl>
    <w:lvl w:ilvl="8">
      <w:start w:val="1"/>
      <w:numFmt w:val="lowerRoman"/>
      <w:suff w:val="tab"/>
      <w:lvlText w:val="%9."/>
      <w:lvlJc w:val="left"/>
      <w:pPr>
        <w:ind w:left="6649" w:hanging="0"/>
      </w:pPr>
    </w:lvl>
  </w:abstractNum>
  <w:abstractNum w:abstractNumId="27">
    <w:multiLevelType w:val="hybridMultilevel"/>
    <w:name w:val="Lista numerada 19"/>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28">
    <w:multiLevelType w:val="hybridMultilevel"/>
    <w:name w:val="Lista numerada 20"/>
    <w:lvl w:ilvl="0">
      <w:numFmt w:val="bullet"/>
      <w:suff w:val="tab"/>
      <w:lvlText w:val=""/>
      <w:lvlJc w:val="left"/>
      <w:pPr>
        <w:ind w:left="708" w:hanging="0"/>
      </w:pPr>
      <w:rPr>
        <w:rFonts w:ascii="Symbol" w:hAnsi="Symbol"/>
      </w:rPr>
    </w:lvl>
    <w:lvl w:ilvl="1">
      <w:numFmt w:val="bullet"/>
      <w:suff w:val="tab"/>
      <w:lvlText w:val="o"/>
      <w:lvlJc w:val="left"/>
      <w:pPr>
        <w:ind w:left="1428" w:hanging="0"/>
      </w:pPr>
      <w:rPr>
        <w:rFonts w:ascii="Courier New" w:hAnsi="Courier New" w:cs="Courier New"/>
      </w:rPr>
    </w:lvl>
    <w:lvl w:ilvl="2">
      <w:numFmt w:val="bullet"/>
      <w:suff w:val="tab"/>
      <w:lvlText w:val=""/>
      <w:lvlJc w:val="left"/>
      <w:pPr>
        <w:ind w:left="2148" w:hanging="0"/>
      </w:pPr>
      <w:rPr>
        <w:rFonts w:ascii="Wingdings" w:hAnsi="Wingdings" w:eastAsia="Wingdings" w:cs="Wingdings"/>
      </w:rPr>
    </w:lvl>
    <w:lvl w:ilvl="3">
      <w:numFmt w:val="bullet"/>
      <w:suff w:val="tab"/>
      <w:lvlText w:val=""/>
      <w:lvlJc w:val="left"/>
      <w:pPr>
        <w:ind w:left="2868" w:hanging="0"/>
      </w:pPr>
      <w:rPr>
        <w:rFonts w:ascii="Symbol" w:hAnsi="Symbol"/>
      </w:rPr>
    </w:lvl>
    <w:lvl w:ilvl="4">
      <w:numFmt w:val="bullet"/>
      <w:suff w:val="tab"/>
      <w:lvlText w:val="o"/>
      <w:lvlJc w:val="left"/>
      <w:pPr>
        <w:ind w:left="3588" w:hanging="0"/>
      </w:pPr>
      <w:rPr>
        <w:rFonts w:ascii="Courier New" w:hAnsi="Courier New" w:cs="Courier New"/>
      </w:rPr>
    </w:lvl>
    <w:lvl w:ilvl="5">
      <w:numFmt w:val="bullet"/>
      <w:suff w:val="tab"/>
      <w:lvlText w:val=""/>
      <w:lvlJc w:val="left"/>
      <w:pPr>
        <w:ind w:left="4308" w:hanging="0"/>
      </w:pPr>
      <w:rPr>
        <w:rFonts w:ascii="Wingdings" w:hAnsi="Wingdings" w:eastAsia="Wingdings" w:cs="Wingdings"/>
      </w:rPr>
    </w:lvl>
    <w:lvl w:ilvl="6">
      <w:numFmt w:val="bullet"/>
      <w:suff w:val="tab"/>
      <w:lvlText w:val=""/>
      <w:lvlJc w:val="left"/>
      <w:pPr>
        <w:ind w:left="5028" w:hanging="0"/>
      </w:pPr>
      <w:rPr>
        <w:rFonts w:ascii="Symbol" w:hAnsi="Symbol"/>
      </w:rPr>
    </w:lvl>
    <w:lvl w:ilvl="7">
      <w:numFmt w:val="bullet"/>
      <w:suff w:val="tab"/>
      <w:lvlText w:val="o"/>
      <w:lvlJc w:val="left"/>
      <w:pPr>
        <w:ind w:left="5748" w:hanging="0"/>
      </w:pPr>
      <w:rPr>
        <w:rFonts w:ascii="Courier New" w:hAnsi="Courier New" w:cs="Courier New"/>
      </w:rPr>
    </w:lvl>
    <w:lvl w:ilvl="8">
      <w:numFmt w:val="bullet"/>
      <w:suff w:val="tab"/>
      <w:lvlText w:val=""/>
      <w:lvlJc w:val="left"/>
      <w:pPr>
        <w:ind w:left="6468" w:hanging="0"/>
      </w:pPr>
      <w:rPr>
        <w:rFonts w:ascii="Wingdings" w:hAnsi="Wingdings" w:eastAsia="Wingdings" w:cs="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Tabela" w:pos="below" w:numFmt="decimal"/>
    <w:caption w:name="Figura" w:pos="below" w:numFmt="decimal"/>
    <w:caption w:name="Imagem"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2049"/>
    <o:shapelayout v:ext="edit">
      <o:rules v:ext="edit"/>
    </o:shapelayout>
  </w:shapeDefaults>
  <w:tmPrefOne w:val="17"/>
  <w:tmPrefTwo w:val="1"/>
  <w:tmFmtPref w:val="55065707"/>
  <w:tmCommentsPr>
    <w:tmCommentsPlace w:val="0"/>
    <w:tmCommentsWidth w:val="3119"/>
    <w:tmCommentsColor w:val="-1"/>
  </w:tmCommentsPr>
  <w:tmReviewPr>
    <w:tmReviewEnabled w:val="0"/>
    <w:tmReviewShow w:val="1"/>
    <w:tmReviewPrint w:val="0"/>
    <w:tmRevisionNum w:val="8"/>
    <w:tmReviewMarkIns w:val="4"/>
    <w:tmReviewColorIns w:val="-1"/>
    <w:tmReviewMarkDel w:val="6"/>
    <w:tmReviewColorDel w:val="-1"/>
    <w:tmReviewMarkFmt w:val="1"/>
    <w:tmReviewColorFmt w:val="-1"/>
    <w:tmReviewMarkLn w:val="1"/>
    <w:tmReviewColorLn w:val="0"/>
    <w:tmReviewToolTip w:val="1"/>
  </w:tmReviewPr>
  <w:tmLastPos>
    <w:tmLastPosPage w:val="4"/>
    <w:tmLastPosSelect w:val="0"/>
    <w:tmLastPosFrameIdx w:val="27"/>
    <w:tmLastPosCaret>
      <w:tmLastPosPgfIdx w:val="0"/>
      <w:tmLastPosIdx w:val="0"/>
    </w:tmLastPosCaret>
    <w:tmLastPosAnchor>
      <w:tmLastPosPgfIdx w:val="0"/>
      <w:tmLastPosIdx w:val="0"/>
    </w:tmLastPosAnchor>
    <w:tmLastPosTblRect w:left="0" w:top="0" w:right="0" w:bottom="0"/>
  </w:tmLastPos>
  <w:tmAppRevision w:date="1585085415" w:val="976"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pt-br"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after="0" w:line="240" w:lineRule="auto"/>
      <w:jc w:val="center"/>
      <w:keepNext/>
      <w:outlineLvl w:val="0"/>
    </w:pPr>
    <w:rPr>
      <w:rFonts w:ascii="Times New Roman" w:hAnsi="Times New Roman" w:eastAsia="Times New Roman"/>
      <w:b/>
      <w:sz w:val="26"/>
      <w:szCs w:val="20"/>
      <w:noProof w:val="1"/>
    </w:rPr>
  </w:style>
  <w:style w:type="paragraph" w:styleId="para2">
    <w:name w:val="heading 2"/>
    <w:qFormat/>
    <w:basedOn w:val="para0"/>
    <w:next w:val="para0"/>
    <w:pPr>
      <w:spacing w:before="40" w:after="0"/>
      <w:keepNext/>
      <w:outlineLvl w:val="1"/>
      <w:keepLines/>
    </w:pPr>
    <w:rPr>
      <w:rFonts w:ascii="Calibri Light" w:hAnsi="Calibri Light" w:eastAsia="Calibri Light"/>
      <w:color w:val="2e74b5"/>
      <w:sz w:val="26"/>
      <w:szCs w:val="26"/>
    </w:rPr>
  </w:style>
  <w:style w:type="paragraph" w:styleId="para3">
    <w:name w:val="Footnote Text"/>
    <w:qFormat/>
    <w:basedOn w:val="para0"/>
    <w:pPr>
      <w:spacing w:after="0" w:line="240" w:lineRule="auto"/>
    </w:pPr>
    <w:rPr>
      <w:sz w:val="20"/>
      <w:szCs w:val="20"/>
    </w:rPr>
  </w:style>
  <w:style w:type="paragraph" w:styleId="para4">
    <w:name w:val="Balloon Text"/>
    <w:qFormat/>
    <w:basedOn w:val="para0"/>
    <w:pPr>
      <w:spacing w:after="0" w:line="240" w:lineRule="auto"/>
    </w:pPr>
    <w:rPr>
      <w:rFonts w:ascii="Tahoma" w:hAnsi="Tahoma" w:cs="Tahoma"/>
      <w:sz w:val="16"/>
      <w:szCs w:val="16"/>
    </w:rPr>
  </w:style>
  <w:style w:type="paragraph" w:styleId="para5">
    <w:name w:val="List Paragraph"/>
    <w:qFormat/>
    <w:basedOn w:val="para0"/>
    <w:pPr>
      <w:ind w:left="720"/>
      <w:contextualSpacing/>
    </w:pPr>
  </w:style>
  <w:style w:type="paragraph" w:styleId="para6">
    <w:name w:val="Header"/>
    <w:qFormat/>
    <w:basedOn w:val="para0"/>
    <w:pPr>
      <w:spacing w:after="0" w:line="240" w:lineRule="auto"/>
      <w:tabs defTabSz="708">
        <w:tab w:val="center" w:pos="4252" w:leader="none"/>
        <w:tab w:val="right" w:pos="8504" w:leader="none"/>
      </w:tabs>
    </w:pPr>
  </w:style>
  <w:style w:type="paragraph" w:styleId="para7">
    <w:name w:val="Footer"/>
    <w:qFormat/>
    <w:basedOn w:val="para0"/>
    <w:pPr>
      <w:spacing w:after="0" w:line="240" w:lineRule="auto"/>
      <w:tabs defTabSz="708">
        <w:tab w:val="center" w:pos="4252" w:leader="none"/>
        <w:tab w:val="right" w:pos="8504" w:leader="none"/>
      </w:tabs>
    </w:pPr>
  </w:style>
  <w:style w:type="paragraph" w:styleId="para8" w:customStyle="1">
    <w:name w:val="annotation text"/>
    <w:qFormat/>
    <w:basedOn w:val="para0"/>
    <w:pPr>
      <w:spacing w:line="240" w:lineRule="auto"/>
    </w:pPr>
    <w:rPr>
      <w:sz w:val="20"/>
      <w:szCs w:val="20"/>
    </w:rPr>
  </w:style>
  <w:style w:type="paragraph" w:styleId="para9" w:customStyle="1">
    <w:name w:val="annotation subject"/>
    <w:qFormat/>
    <w:basedOn w:val="para8"/>
    <w:next w:val="para8"/>
    <w:rPr>
      <w:b/>
      <w:bCs/>
    </w:rPr>
  </w:style>
  <w:style w:type="paragraph" w:styleId="para10">
    <w:name w:val="Normal (Web)"/>
    <w:qFormat/>
    <w:basedOn w:val="para0"/>
    <w:pPr>
      <w:spacing w:before="100" w:after="100" w:beforeAutospacing="1" w:afterAutospacing="1" w:line="240" w:lineRule="auto"/>
    </w:pPr>
    <w:rPr>
      <w:rFonts w:ascii="Times New Roman" w:hAnsi="Times New Roman" w:eastAsia="Times New Roman"/>
      <w:sz w:val="24"/>
      <w:szCs w:val="24"/>
      <w:noProof w:val="1"/>
    </w:rPr>
  </w:style>
  <w:style w:type="character" w:styleId="char0" w:default="1">
    <w:name w:val="Default Paragraph Font"/>
  </w:style>
  <w:style w:type="character" w:styleId="char1">
    <w:name w:val="Strong"/>
    <w:basedOn w:val="char0"/>
    <w:rPr>
      <w:b/>
      <w:bCs/>
    </w:rPr>
  </w:style>
  <w:style w:type="character" w:styleId="char2" w:customStyle="1">
    <w:name w:val="Texto de nota de rodapé Char"/>
    <w:basedOn w:val="char0"/>
    <w:rPr>
      <w:sz w:val="20"/>
      <w:szCs w:val="20"/>
      <w:noProof w:val="1"/>
    </w:rPr>
  </w:style>
  <w:style w:type="character" w:styleId="char3">
    <w:name w:val="Footnote Reference"/>
    <w:basedOn w:val="char0"/>
    <w:rPr>
      <w:vertAlign w:val="superscript"/>
    </w:rPr>
  </w:style>
  <w:style w:type="character" w:styleId="char4" w:customStyle="1">
    <w:name w:val="Título 1 Char"/>
    <w:basedOn w:val="char0"/>
    <w:rPr>
      <w:rFonts w:ascii="Times New Roman" w:hAnsi="Times New Roman" w:eastAsia="Times New Roman" w:cs="Times New Roman"/>
      <w:b/>
      <w:sz w:val="26"/>
      <w:szCs w:val="20"/>
    </w:rPr>
  </w:style>
  <w:style w:type="character" w:styleId="char5" w:customStyle="1">
    <w:name w:val="Texto de balão Char"/>
    <w:basedOn w:val="char0"/>
    <w:rPr>
      <w:rFonts w:ascii="Tahoma" w:hAnsi="Tahoma" w:cs="Tahoma"/>
      <w:sz w:val="16"/>
      <w:szCs w:val="16"/>
      <w:noProof w:val="1"/>
    </w:rPr>
  </w:style>
  <w:style w:type="character" w:styleId="char6" w:customStyle="1">
    <w:name w:val="Cabeçalho Char"/>
    <w:basedOn w:val="char0"/>
    <w:rPr>
      <w:noProof w:val="1"/>
    </w:rPr>
  </w:style>
  <w:style w:type="character" w:styleId="char7" w:customStyle="1">
    <w:name w:val="Rodapé Char"/>
    <w:basedOn w:val="char0"/>
    <w:rPr>
      <w:noProof w:val="1"/>
    </w:rPr>
  </w:style>
  <w:style w:type="character" w:styleId="char8" w:customStyle="1">
    <w:name w:val="annotation reference"/>
    <w:basedOn w:val="char0"/>
    <w:rPr>
      <w:sz w:val="16"/>
      <w:szCs w:val="16"/>
    </w:rPr>
  </w:style>
  <w:style w:type="character" w:styleId="char9" w:customStyle="1">
    <w:name w:val="Texto de comentário Char"/>
    <w:basedOn w:val="char0"/>
    <w:rPr>
      <w:sz w:val="20"/>
      <w:szCs w:val="20"/>
      <w:noProof w:val="1"/>
    </w:rPr>
  </w:style>
  <w:style w:type="character" w:styleId="char10" w:customStyle="1">
    <w:name w:val="Assunto do comentário Char"/>
    <w:basedOn w:val="char9"/>
    <w:rPr>
      <w:b/>
      <w:bCs/>
    </w:rPr>
  </w:style>
  <w:style w:type="character" w:styleId="char11">
    <w:name w:val="Hyperlink"/>
    <w:basedOn w:val="char0"/>
    <w:rPr>
      <w:color w:val="0563c1"/>
      <w:u w:color="auto" w:val="single"/>
    </w:rPr>
  </w:style>
  <w:style w:type="character" w:styleId="char12" w:customStyle="1">
    <w:name w:val="Título 2 Char"/>
    <w:basedOn w:val="char0"/>
    <w:rPr>
      <w:rFonts w:ascii="Calibri Light" w:hAnsi="Calibri Light" w:eastAsia="Calibri Light"/>
      <w:color w:val="2e74b5"/>
      <w:sz w:val="26"/>
      <w:szCs w:val="26"/>
      <w:noProof w:val="1"/>
    </w:rPr>
  </w:style>
  <w:style w:type="table" w:default="1" w:styleId="TableNormal">
    <w:name w:val="Tabela normal"/>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2"/>
        <w:szCs w:val="22"/>
        <w:lang w:val="pt-br"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after="0" w:line="240" w:lineRule="auto"/>
      <w:jc w:val="center"/>
      <w:keepNext/>
      <w:outlineLvl w:val="0"/>
    </w:pPr>
    <w:rPr>
      <w:rFonts w:ascii="Times New Roman" w:hAnsi="Times New Roman" w:eastAsia="Times New Roman"/>
      <w:b/>
      <w:sz w:val="26"/>
      <w:szCs w:val="20"/>
      <w:noProof w:val="1"/>
    </w:rPr>
  </w:style>
  <w:style w:type="paragraph" w:styleId="para2">
    <w:name w:val="heading 2"/>
    <w:qFormat/>
    <w:basedOn w:val="para0"/>
    <w:next w:val="para0"/>
    <w:pPr>
      <w:spacing w:before="40" w:after="0"/>
      <w:keepNext/>
      <w:outlineLvl w:val="1"/>
      <w:keepLines/>
    </w:pPr>
    <w:rPr>
      <w:rFonts w:ascii="Calibri Light" w:hAnsi="Calibri Light" w:eastAsia="Calibri Light"/>
      <w:color w:val="2e74b5"/>
      <w:sz w:val="26"/>
      <w:szCs w:val="26"/>
    </w:rPr>
  </w:style>
  <w:style w:type="paragraph" w:styleId="para3">
    <w:name w:val="Footnote Text"/>
    <w:qFormat/>
    <w:basedOn w:val="para0"/>
    <w:pPr>
      <w:spacing w:after="0" w:line="240" w:lineRule="auto"/>
    </w:pPr>
    <w:rPr>
      <w:sz w:val="20"/>
      <w:szCs w:val="20"/>
    </w:rPr>
  </w:style>
  <w:style w:type="paragraph" w:styleId="para4">
    <w:name w:val="Balloon Text"/>
    <w:qFormat/>
    <w:basedOn w:val="para0"/>
    <w:pPr>
      <w:spacing w:after="0" w:line="240" w:lineRule="auto"/>
    </w:pPr>
    <w:rPr>
      <w:rFonts w:ascii="Tahoma" w:hAnsi="Tahoma" w:cs="Tahoma"/>
      <w:sz w:val="16"/>
      <w:szCs w:val="16"/>
    </w:rPr>
  </w:style>
  <w:style w:type="paragraph" w:styleId="para5">
    <w:name w:val="List Paragraph"/>
    <w:qFormat/>
    <w:basedOn w:val="para0"/>
    <w:pPr>
      <w:ind w:left="720"/>
      <w:contextualSpacing/>
    </w:pPr>
  </w:style>
  <w:style w:type="paragraph" w:styleId="para6">
    <w:name w:val="Header"/>
    <w:qFormat/>
    <w:basedOn w:val="para0"/>
    <w:pPr>
      <w:spacing w:after="0" w:line="240" w:lineRule="auto"/>
      <w:tabs defTabSz="708">
        <w:tab w:val="center" w:pos="4252" w:leader="none"/>
        <w:tab w:val="right" w:pos="8504" w:leader="none"/>
      </w:tabs>
    </w:pPr>
  </w:style>
  <w:style w:type="paragraph" w:styleId="para7">
    <w:name w:val="Footer"/>
    <w:qFormat/>
    <w:basedOn w:val="para0"/>
    <w:pPr>
      <w:spacing w:after="0" w:line="240" w:lineRule="auto"/>
      <w:tabs defTabSz="708">
        <w:tab w:val="center" w:pos="4252" w:leader="none"/>
        <w:tab w:val="right" w:pos="8504" w:leader="none"/>
      </w:tabs>
    </w:pPr>
  </w:style>
  <w:style w:type="paragraph" w:styleId="para8" w:customStyle="1">
    <w:name w:val="annotation text"/>
    <w:qFormat/>
    <w:basedOn w:val="para0"/>
    <w:pPr>
      <w:spacing w:line="240" w:lineRule="auto"/>
    </w:pPr>
    <w:rPr>
      <w:sz w:val="20"/>
      <w:szCs w:val="20"/>
    </w:rPr>
  </w:style>
  <w:style w:type="paragraph" w:styleId="para9" w:customStyle="1">
    <w:name w:val="annotation subject"/>
    <w:qFormat/>
    <w:basedOn w:val="para8"/>
    <w:next w:val="para8"/>
    <w:rPr>
      <w:b/>
      <w:bCs/>
    </w:rPr>
  </w:style>
  <w:style w:type="paragraph" w:styleId="para10">
    <w:name w:val="Normal (Web)"/>
    <w:qFormat/>
    <w:basedOn w:val="para0"/>
    <w:pPr>
      <w:spacing w:before="100" w:after="100" w:beforeAutospacing="1" w:afterAutospacing="1" w:line="240" w:lineRule="auto"/>
    </w:pPr>
    <w:rPr>
      <w:rFonts w:ascii="Times New Roman" w:hAnsi="Times New Roman" w:eastAsia="Times New Roman"/>
      <w:sz w:val="24"/>
      <w:szCs w:val="24"/>
      <w:noProof w:val="1"/>
    </w:rPr>
  </w:style>
  <w:style w:type="character" w:styleId="char0" w:default="1">
    <w:name w:val="Default Paragraph Font"/>
  </w:style>
  <w:style w:type="character" w:styleId="char1">
    <w:name w:val="Strong"/>
    <w:basedOn w:val="char0"/>
    <w:rPr>
      <w:b/>
      <w:bCs/>
    </w:rPr>
  </w:style>
  <w:style w:type="character" w:styleId="char2" w:customStyle="1">
    <w:name w:val="Texto de nota de rodapé Char"/>
    <w:basedOn w:val="char0"/>
    <w:rPr>
      <w:sz w:val="20"/>
      <w:szCs w:val="20"/>
      <w:noProof w:val="1"/>
    </w:rPr>
  </w:style>
  <w:style w:type="character" w:styleId="char3">
    <w:name w:val="Footnote Reference"/>
    <w:basedOn w:val="char0"/>
    <w:rPr>
      <w:vertAlign w:val="superscript"/>
    </w:rPr>
  </w:style>
  <w:style w:type="character" w:styleId="char4" w:customStyle="1">
    <w:name w:val="Título 1 Char"/>
    <w:basedOn w:val="char0"/>
    <w:rPr>
      <w:rFonts w:ascii="Times New Roman" w:hAnsi="Times New Roman" w:eastAsia="Times New Roman" w:cs="Times New Roman"/>
      <w:b/>
      <w:sz w:val="26"/>
      <w:szCs w:val="20"/>
    </w:rPr>
  </w:style>
  <w:style w:type="character" w:styleId="char5" w:customStyle="1">
    <w:name w:val="Texto de balão Char"/>
    <w:basedOn w:val="char0"/>
    <w:rPr>
      <w:rFonts w:ascii="Tahoma" w:hAnsi="Tahoma" w:cs="Tahoma"/>
      <w:sz w:val="16"/>
      <w:szCs w:val="16"/>
      <w:noProof w:val="1"/>
    </w:rPr>
  </w:style>
  <w:style w:type="character" w:styleId="char6" w:customStyle="1">
    <w:name w:val="Cabeçalho Char"/>
    <w:basedOn w:val="char0"/>
    <w:rPr>
      <w:noProof w:val="1"/>
    </w:rPr>
  </w:style>
  <w:style w:type="character" w:styleId="char7" w:customStyle="1">
    <w:name w:val="Rodapé Char"/>
    <w:basedOn w:val="char0"/>
    <w:rPr>
      <w:noProof w:val="1"/>
    </w:rPr>
  </w:style>
  <w:style w:type="character" w:styleId="char8" w:customStyle="1">
    <w:name w:val="annotation reference"/>
    <w:basedOn w:val="char0"/>
    <w:rPr>
      <w:sz w:val="16"/>
      <w:szCs w:val="16"/>
    </w:rPr>
  </w:style>
  <w:style w:type="character" w:styleId="char9" w:customStyle="1">
    <w:name w:val="Texto de comentário Char"/>
    <w:basedOn w:val="char0"/>
    <w:rPr>
      <w:sz w:val="20"/>
      <w:szCs w:val="20"/>
      <w:noProof w:val="1"/>
    </w:rPr>
  </w:style>
  <w:style w:type="character" w:styleId="char10" w:customStyle="1">
    <w:name w:val="Assunto do comentário Char"/>
    <w:basedOn w:val="char9"/>
    <w:rPr>
      <w:b/>
      <w:bCs/>
    </w:rPr>
  </w:style>
  <w:style w:type="character" w:styleId="char11">
    <w:name w:val="Hyperlink"/>
    <w:basedOn w:val="char0"/>
    <w:rPr>
      <w:color w:val="0563c1"/>
      <w:u w:color="auto" w:val="single"/>
    </w:rPr>
  </w:style>
  <w:style w:type="character" w:styleId="char12" w:customStyle="1">
    <w:name w:val="Título 2 Char"/>
    <w:basedOn w:val="char0"/>
    <w:rPr>
      <w:rFonts w:ascii="Calibri Light" w:hAnsi="Calibri Light" w:eastAsia="Calibri Light"/>
      <w:color w:val="2e74b5"/>
      <w:sz w:val="26"/>
      <w:szCs w:val="26"/>
      <w:noProof w:val="1"/>
    </w:rPr>
  </w:style>
  <w:style w:type="table" w:default="1" w:styleId="TableNormal">
    <w:name w:val="Tabela normal"/>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png"/><Relationship Id="rId9" Type="http://schemas.openxmlformats.org/officeDocument/2006/relationships/hyperlink" Target="http://portal.metodista.br/posreligiao" TargetMode="External"/><Relationship Id="rId10" Type="http://schemas.openxmlformats.org/officeDocument/2006/relationships/hyperlink" Target="mailto:posreligiao@metodista.br" TargetMode="External"/><Relationship Id="rId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rev.976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 Bahia</dc:creator>
  <cp:keywords/>
  <dc:description/>
  <cp:lastModifiedBy/>
  <cp:revision>8</cp:revision>
  <cp:lastPrinted>2017-09-11T15:28:00Z</cp:lastPrinted>
  <dcterms:created xsi:type="dcterms:W3CDTF">2020-03-24T14:39:00Z</dcterms:created>
  <dcterms:modified xsi:type="dcterms:W3CDTF">2020-03-24T21:30:15Z</dcterms:modified>
</cp:coreProperties>
</file>