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1232EA" w14:textId="77777777" w:rsidR="008B5A76" w:rsidRDefault="008B5A76" w:rsidP="008B5A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1E0013B9" wp14:editId="04017328">
            <wp:simplePos x="0" y="0"/>
            <wp:positionH relativeFrom="column">
              <wp:posOffset>-422275</wp:posOffset>
            </wp:positionH>
            <wp:positionV relativeFrom="paragraph">
              <wp:posOffset>-803275</wp:posOffset>
            </wp:positionV>
            <wp:extent cx="819150" cy="810958"/>
            <wp:effectExtent l="0" t="0" r="0" b="8255"/>
            <wp:wrapNone/>
            <wp:docPr id="2" name="Imagem 2" descr="Resultado de imagem para metodi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metodis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0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337F8D2" w14:textId="77777777" w:rsidR="00FE6464" w:rsidRPr="00BC5CAD" w:rsidRDefault="00FE6464" w:rsidP="008B5A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UNIVERSIDADE METODISTA DE SÃO PAULO</w:t>
      </w:r>
    </w:p>
    <w:p w14:paraId="45518ADF" w14:textId="77777777" w:rsidR="00FE6464" w:rsidRPr="00BC5CAD" w:rsidRDefault="00FE6464" w:rsidP="008B5A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REGULAMENT</w:t>
      </w:r>
      <w:r w:rsidR="008B5A76" w:rsidRPr="00BC5CAD">
        <w:rPr>
          <w:rFonts w:ascii="Times New Roman" w:hAnsi="Times New Roman" w:cs="Times New Roman"/>
          <w:b/>
          <w:sz w:val="24"/>
          <w:szCs w:val="24"/>
        </w:rPr>
        <w:t xml:space="preserve">O DO NÚCLEO DE PRÁTICA JURÍDICA - </w:t>
      </w:r>
      <w:r w:rsidRPr="00BC5CAD">
        <w:rPr>
          <w:rFonts w:ascii="Times New Roman" w:hAnsi="Times New Roman" w:cs="Times New Roman"/>
          <w:b/>
          <w:sz w:val="24"/>
          <w:szCs w:val="24"/>
        </w:rPr>
        <w:t>NPJ</w:t>
      </w:r>
    </w:p>
    <w:p w14:paraId="64496D25" w14:textId="5CC3C131" w:rsidR="00FE6464" w:rsidRPr="00BC5CAD" w:rsidRDefault="00FE6464" w:rsidP="008B5A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 xml:space="preserve">Atualizado </w:t>
      </w:r>
      <w:r w:rsidR="00BC5CAD">
        <w:rPr>
          <w:rFonts w:ascii="Times New Roman" w:hAnsi="Times New Roman" w:cs="Times New Roman"/>
          <w:b/>
          <w:sz w:val="24"/>
          <w:szCs w:val="24"/>
        </w:rPr>
        <w:t xml:space="preserve">para o </w:t>
      </w:r>
      <w:r w:rsidR="00B90C03">
        <w:rPr>
          <w:rFonts w:ascii="Times New Roman" w:hAnsi="Times New Roman" w:cs="Times New Roman"/>
          <w:b/>
          <w:sz w:val="24"/>
          <w:szCs w:val="24"/>
        </w:rPr>
        <w:t>1</w:t>
      </w:r>
      <w:r w:rsidR="004B7B13" w:rsidRPr="00BC5CAD">
        <w:rPr>
          <w:rFonts w:ascii="Times New Roman" w:hAnsi="Times New Roman" w:cs="Times New Roman"/>
          <w:b/>
          <w:sz w:val="24"/>
          <w:szCs w:val="24"/>
        </w:rPr>
        <w:t>º semestre de 20</w:t>
      </w:r>
      <w:r w:rsidR="00B24877">
        <w:rPr>
          <w:rFonts w:ascii="Times New Roman" w:hAnsi="Times New Roman" w:cs="Times New Roman"/>
          <w:b/>
          <w:sz w:val="24"/>
          <w:szCs w:val="24"/>
        </w:rPr>
        <w:t>2</w:t>
      </w:r>
      <w:r w:rsidR="00B90C03">
        <w:rPr>
          <w:rFonts w:ascii="Times New Roman" w:hAnsi="Times New Roman" w:cs="Times New Roman"/>
          <w:b/>
          <w:sz w:val="24"/>
          <w:szCs w:val="24"/>
        </w:rPr>
        <w:t>1</w:t>
      </w:r>
    </w:p>
    <w:p w14:paraId="6FED0000" w14:textId="77777777" w:rsidR="00FE6464" w:rsidRPr="00BC5CAD" w:rsidRDefault="00B406C7" w:rsidP="008B5A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CAPÍTULO</w:t>
      </w:r>
      <w:r w:rsidR="00FE6464" w:rsidRPr="00BC5CAD">
        <w:rPr>
          <w:rFonts w:ascii="Times New Roman" w:hAnsi="Times New Roman" w:cs="Times New Roman"/>
          <w:b/>
          <w:sz w:val="24"/>
          <w:szCs w:val="24"/>
        </w:rPr>
        <w:t xml:space="preserve"> I</w:t>
      </w:r>
    </w:p>
    <w:p w14:paraId="7225FEDA" w14:textId="77777777" w:rsidR="00FE6464" w:rsidRPr="00BC5CAD" w:rsidRDefault="00FE6464" w:rsidP="008B5A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DAS DISPOSIÇÕES GERAIS</w:t>
      </w:r>
    </w:p>
    <w:p w14:paraId="36AEDEF7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 xml:space="preserve">Art. 1º. – </w:t>
      </w:r>
      <w:r w:rsidRPr="00BC5CAD">
        <w:rPr>
          <w:rFonts w:ascii="Times New Roman" w:hAnsi="Times New Roman" w:cs="Times New Roman"/>
          <w:sz w:val="24"/>
          <w:szCs w:val="24"/>
        </w:rPr>
        <w:t>Este regulamento disciplina aestrutura, funcionamento e atividades do Núcleo de Prática Jurídica</w:t>
      </w:r>
      <w:r w:rsidR="00AF11F9">
        <w:rPr>
          <w:rFonts w:ascii="Times New Roman" w:hAnsi="Times New Roman" w:cs="Times New Roman"/>
          <w:sz w:val="24"/>
          <w:szCs w:val="24"/>
        </w:rPr>
        <w:t xml:space="preserve"> (NPJ)</w:t>
      </w:r>
      <w:r w:rsidRPr="00BC5CAD">
        <w:rPr>
          <w:rFonts w:ascii="Times New Roman" w:hAnsi="Times New Roman" w:cs="Times New Roman"/>
          <w:sz w:val="24"/>
          <w:szCs w:val="24"/>
        </w:rPr>
        <w:t xml:space="preserve">, do Curso de Graduação em Direitoda Universidade Metodista de São Paulo, em conformidade com a Lei nº. 8.906/94 (Estatuto da Ordem dos Advogados do Brasil) e a </w:t>
      </w:r>
      <w:r w:rsidR="00B406C7" w:rsidRPr="00B2487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Resolução </w:t>
      </w:r>
      <w:r w:rsidR="00B406C7" w:rsidRPr="00B24877">
        <w:rPr>
          <w:rFonts w:ascii="Times New Roman" w:hAnsi="Times New Roman" w:cs="Times New Roman"/>
          <w:bCs/>
          <w:caps/>
          <w:color w:val="162937"/>
          <w:sz w:val="24"/>
          <w:szCs w:val="24"/>
          <w:shd w:val="clear" w:color="auto" w:fill="FFFFFF"/>
        </w:rPr>
        <w:t xml:space="preserve">5, </w:t>
      </w:r>
      <w:r w:rsidR="00B406C7" w:rsidRPr="00B24877">
        <w:rPr>
          <w:rFonts w:ascii="Times New Roman" w:hAnsi="Times New Roman" w:cs="Times New Roman"/>
          <w:bCs/>
          <w:color w:val="162937"/>
          <w:sz w:val="24"/>
          <w:szCs w:val="24"/>
          <w:shd w:val="clear" w:color="auto" w:fill="FFFFFF"/>
        </w:rPr>
        <w:t>de 17 de dezembro de 2018</w:t>
      </w:r>
      <w:r w:rsidR="00B406C7" w:rsidRPr="00B24877">
        <w:rPr>
          <w:rFonts w:ascii="Times New Roman" w:hAnsi="Times New Roman" w:cs="Times New Roman"/>
          <w:sz w:val="24"/>
          <w:szCs w:val="24"/>
        </w:rPr>
        <w:t xml:space="preserve">, do </w:t>
      </w:r>
      <w:r w:rsidR="00B406C7">
        <w:rPr>
          <w:rFonts w:ascii="Times New Roman" w:hAnsi="Times New Roman" w:cs="Times New Roman"/>
          <w:sz w:val="24"/>
          <w:szCs w:val="24"/>
        </w:rPr>
        <w:t>Conselho Nacional de Educação</w:t>
      </w:r>
      <w:r w:rsidRPr="00BC5CAD">
        <w:rPr>
          <w:rFonts w:ascii="Times New Roman" w:hAnsi="Times New Roman" w:cs="Times New Roman"/>
          <w:sz w:val="24"/>
          <w:szCs w:val="24"/>
        </w:rPr>
        <w:t>.</w:t>
      </w:r>
    </w:p>
    <w:p w14:paraId="6DAC879D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 xml:space="preserve">Art. 2º. - </w:t>
      </w:r>
      <w:r w:rsidRPr="00BC5CAD">
        <w:rPr>
          <w:rFonts w:ascii="Times New Roman" w:hAnsi="Times New Roman" w:cs="Times New Roman"/>
          <w:sz w:val="24"/>
          <w:szCs w:val="24"/>
        </w:rPr>
        <w:t>Com a finalidade de capacitar o aluno para o exercício profissional, o Curso de Direito mantém NPJ</w:t>
      </w:r>
      <w:r w:rsidR="00AF11F9">
        <w:rPr>
          <w:rFonts w:ascii="Times New Roman" w:hAnsi="Times New Roman" w:cs="Times New Roman"/>
          <w:sz w:val="24"/>
          <w:szCs w:val="24"/>
        </w:rPr>
        <w:t>,</w:t>
      </w:r>
      <w:r w:rsidRPr="00BC5CAD">
        <w:rPr>
          <w:rFonts w:ascii="Times New Roman" w:hAnsi="Times New Roman" w:cs="Times New Roman"/>
          <w:sz w:val="24"/>
          <w:szCs w:val="24"/>
        </w:rPr>
        <w:t xml:space="preserve"> no qual se realizam atividades estabelecidas em lei, no Projeto Pedagógico do Curso e nos Planos de Ensino relativos </w:t>
      </w:r>
      <w:r w:rsidR="00B24877">
        <w:rPr>
          <w:rFonts w:ascii="Times New Roman" w:hAnsi="Times New Roman" w:cs="Times New Roman"/>
          <w:sz w:val="24"/>
          <w:szCs w:val="24"/>
        </w:rPr>
        <w:t>a</w:t>
      </w:r>
      <w:r w:rsidRPr="00BC5CAD">
        <w:rPr>
          <w:rFonts w:ascii="Times New Roman" w:hAnsi="Times New Roman" w:cs="Times New Roman"/>
          <w:sz w:val="24"/>
          <w:szCs w:val="24"/>
        </w:rPr>
        <w:t xml:space="preserve"> estas atividades.</w:t>
      </w:r>
    </w:p>
    <w:p w14:paraId="0EDB82BB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sz w:val="24"/>
          <w:szCs w:val="24"/>
        </w:rPr>
        <w:t>§ 1º - O aluno é motivado, por meio da simulação de situações enfrentadas no dia-a-dia da prática jurídica, que o desafiam à proposição de soluções e à redação do documento jurídico adequado a cada caso.</w:t>
      </w:r>
    </w:p>
    <w:p w14:paraId="1632FA9B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sz w:val="24"/>
          <w:szCs w:val="24"/>
        </w:rPr>
        <w:t>§ 2º. – O aluno participa de audiências simuladas em ambiente que retrata, com fidelidade, os Tribunais Judiciários, além de assistir a audiências em 1ª e 2ª instâncias, bem como realiza visitas a órgãos públicos cujo conhecimento da estrutura e funcionamento são essenciais ao exercício da atividade profissional.</w:t>
      </w:r>
    </w:p>
    <w:p w14:paraId="3CC4C867" w14:textId="7E01E5A7" w:rsidR="00FE6464" w:rsidRDefault="00B406C7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6C7">
        <w:rPr>
          <w:rFonts w:ascii="Times New Roman" w:hAnsi="Times New Roman" w:cs="Times New Roman"/>
          <w:bCs/>
          <w:sz w:val="24"/>
          <w:szCs w:val="24"/>
        </w:rPr>
        <w:t>§ 3º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FE6464" w:rsidRPr="00BC5CAD">
        <w:rPr>
          <w:rFonts w:ascii="Times New Roman" w:hAnsi="Times New Roman" w:cs="Times New Roman"/>
          <w:sz w:val="24"/>
          <w:szCs w:val="24"/>
        </w:rPr>
        <w:t xml:space="preserve">A carga horária do Estágio Supervisionado é de </w:t>
      </w:r>
      <w:r w:rsidR="00A2092C">
        <w:rPr>
          <w:rFonts w:ascii="Times New Roman" w:hAnsi="Times New Roman" w:cs="Times New Roman"/>
          <w:sz w:val="24"/>
          <w:szCs w:val="24"/>
        </w:rPr>
        <w:t>80h/a</w:t>
      </w:r>
      <w:r w:rsidR="00FE6464" w:rsidRPr="00BC5CAD">
        <w:rPr>
          <w:rFonts w:ascii="Times New Roman" w:hAnsi="Times New Roman" w:cs="Times New Roman"/>
          <w:sz w:val="24"/>
          <w:szCs w:val="24"/>
        </w:rPr>
        <w:t xml:space="preserve"> (</w:t>
      </w:r>
      <w:r w:rsidR="00EE1872">
        <w:rPr>
          <w:rFonts w:ascii="Times New Roman" w:hAnsi="Times New Roman" w:cs="Times New Roman"/>
          <w:sz w:val="24"/>
          <w:szCs w:val="24"/>
        </w:rPr>
        <w:t>oitenta horas-aula</w:t>
      </w:r>
      <w:r w:rsidR="00FE6464" w:rsidRPr="00BC5CAD">
        <w:rPr>
          <w:rFonts w:ascii="Times New Roman" w:hAnsi="Times New Roman" w:cs="Times New Roman"/>
          <w:sz w:val="24"/>
          <w:szCs w:val="24"/>
        </w:rPr>
        <w:t>) por semestre, a partir do 7º período,</w:t>
      </w:r>
      <w:r w:rsidR="008053E1">
        <w:rPr>
          <w:rFonts w:ascii="Times New Roman" w:hAnsi="Times New Roman" w:cs="Times New Roman"/>
          <w:sz w:val="24"/>
          <w:szCs w:val="24"/>
        </w:rPr>
        <w:t xml:space="preserve"> </w:t>
      </w:r>
      <w:r w:rsidR="00FE6464" w:rsidRPr="00BC5CAD">
        <w:rPr>
          <w:rFonts w:ascii="Times New Roman" w:hAnsi="Times New Roman" w:cs="Times New Roman"/>
          <w:sz w:val="24"/>
          <w:szCs w:val="24"/>
        </w:rPr>
        <w:t xml:space="preserve">incluídas na matriz </w:t>
      </w:r>
      <w:r w:rsidR="00137B76" w:rsidRPr="00BC5CAD">
        <w:rPr>
          <w:rFonts w:ascii="Times New Roman" w:hAnsi="Times New Roman" w:cs="Times New Roman"/>
          <w:sz w:val="24"/>
          <w:szCs w:val="24"/>
        </w:rPr>
        <w:t>curricular do</w:t>
      </w:r>
      <w:r w:rsidR="00FE6464" w:rsidRPr="00BC5CAD">
        <w:rPr>
          <w:rFonts w:ascii="Times New Roman" w:hAnsi="Times New Roman" w:cs="Times New Roman"/>
          <w:sz w:val="24"/>
          <w:szCs w:val="24"/>
        </w:rPr>
        <w:t xml:space="preserve"> Curso, totalizando 320</w:t>
      </w:r>
      <w:r w:rsidR="00AF11F9">
        <w:rPr>
          <w:rFonts w:ascii="Times New Roman" w:hAnsi="Times New Roman" w:cs="Times New Roman"/>
          <w:sz w:val="24"/>
          <w:szCs w:val="24"/>
        </w:rPr>
        <w:t>h/a (trezentas e vinte horas-aula)</w:t>
      </w:r>
      <w:r w:rsidR="00FE6464" w:rsidRPr="00BC5CAD">
        <w:rPr>
          <w:rFonts w:ascii="Times New Roman" w:hAnsi="Times New Roman" w:cs="Times New Roman"/>
          <w:sz w:val="24"/>
          <w:szCs w:val="24"/>
        </w:rPr>
        <w:t>.</w:t>
      </w:r>
    </w:p>
    <w:p w14:paraId="6448E4D1" w14:textId="77777777" w:rsidR="00B406C7" w:rsidRPr="00BC5CAD" w:rsidRDefault="00B406C7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7F181D" w14:textId="77777777" w:rsidR="00FE6464" w:rsidRPr="00BC5CAD" w:rsidRDefault="00FE6464" w:rsidP="008B5A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CA</w:t>
      </w:r>
      <w:r w:rsidR="00B406C7">
        <w:rPr>
          <w:rFonts w:ascii="Times New Roman" w:hAnsi="Times New Roman" w:cs="Times New Roman"/>
          <w:b/>
          <w:sz w:val="24"/>
          <w:szCs w:val="24"/>
        </w:rPr>
        <w:t>PÍ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TULO II </w:t>
      </w:r>
    </w:p>
    <w:p w14:paraId="35CD09D8" w14:textId="77777777" w:rsidR="00FE6464" w:rsidRPr="00BC5CAD" w:rsidRDefault="00FE6464" w:rsidP="008B5A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 xml:space="preserve"> DAS ATRIBUIÇÕES</w:t>
      </w:r>
    </w:p>
    <w:p w14:paraId="15FF803C" w14:textId="77777777" w:rsidR="00FE6464" w:rsidRPr="00BC5CAD" w:rsidRDefault="00FE6464" w:rsidP="008B5A76">
      <w:pPr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sz w:val="24"/>
          <w:szCs w:val="24"/>
        </w:rPr>
        <w:t>Art. 3°. - Constituem atribuições fundamentais do Núcleo de Prática Jurídica:</w:t>
      </w:r>
    </w:p>
    <w:p w14:paraId="05E72C55" w14:textId="77777777" w:rsidR="00FE6464" w:rsidRPr="00BC5CAD" w:rsidRDefault="008B5A76" w:rsidP="008B5A76">
      <w:pPr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sz w:val="24"/>
          <w:szCs w:val="24"/>
        </w:rPr>
        <w:t xml:space="preserve">I </w:t>
      </w:r>
      <w:r w:rsidR="00FE6464" w:rsidRPr="00BC5CAD">
        <w:rPr>
          <w:rFonts w:ascii="Times New Roman" w:hAnsi="Times New Roman" w:cs="Times New Roman"/>
          <w:sz w:val="24"/>
          <w:szCs w:val="24"/>
        </w:rPr>
        <w:t>– Disponibilizar os estágios curriculares obrigatórios à graduação do acadêmico de Direito;</w:t>
      </w:r>
    </w:p>
    <w:p w14:paraId="109C64A4" w14:textId="77777777" w:rsidR="00FE6464" w:rsidRPr="00BC5CAD" w:rsidRDefault="008B5A76" w:rsidP="008B5A76">
      <w:pPr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sz w:val="24"/>
          <w:szCs w:val="24"/>
        </w:rPr>
        <w:t xml:space="preserve">II </w:t>
      </w:r>
      <w:r w:rsidR="00FE6464" w:rsidRPr="00BC5CAD">
        <w:rPr>
          <w:rFonts w:ascii="Times New Roman" w:hAnsi="Times New Roman" w:cs="Times New Roman"/>
          <w:sz w:val="24"/>
          <w:szCs w:val="24"/>
        </w:rPr>
        <w:t xml:space="preserve">– Proporcionar conhecimentos de prática jurídica </w:t>
      </w:r>
      <w:r w:rsidRPr="00BC5CAD">
        <w:rPr>
          <w:rFonts w:ascii="Times New Roman" w:hAnsi="Times New Roman" w:cs="Times New Roman"/>
          <w:sz w:val="24"/>
          <w:szCs w:val="24"/>
        </w:rPr>
        <w:t>a</w:t>
      </w:r>
      <w:r w:rsidR="00FE6464" w:rsidRPr="00BC5CAD">
        <w:rPr>
          <w:rFonts w:ascii="Times New Roman" w:hAnsi="Times New Roman" w:cs="Times New Roman"/>
          <w:sz w:val="24"/>
          <w:szCs w:val="24"/>
        </w:rPr>
        <w:t>o corpo discente, que contribuam para sua formação profissional;</w:t>
      </w:r>
    </w:p>
    <w:p w14:paraId="4C288680" w14:textId="77777777" w:rsidR="008053E1" w:rsidRDefault="00FE6464" w:rsidP="008B5A76">
      <w:pPr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sz w:val="24"/>
          <w:szCs w:val="24"/>
        </w:rPr>
        <w:t xml:space="preserve">III – </w:t>
      </w:r>
      <w:r w:rsidR="001E0948" w:rsidRPr="00BC5CAD">
        <w:rPr>
          <w:rFonts w:ascii="Times New Roman" w:hAnsi="Times New Roman" w:cs="Times New Roman"/>
          <w:sz w:val="24"/>
          <w:szCs w:val="24"/>
        </w:rPr>
        <w:t>A</w:t>
      </w:r>
      <w:r w:rsidRPr="00BC5CAD">
        <w:rPr>
          <w:rFonts w:ascii="Times New Roman" w:hAnsi="Times New Roman" w:cs="Times New Roman"/>
          <w:sz w:val="24"/>
          <w:szCs w:val="24"/>
        </w:rPr>
        <w:t>primorar os fundamentos da ética e da deontologia profissional ensinados ao longo do curso;</w:t>
      </w:r>
    </w:p>
    <w:p w14:paraId="1D353496" w14:textId="49BCC64C" w:rsidR="00FE6464" w:rsidRPr="00BC5CAD" w:rsidRDefault="00FE6464" w:rsidP="008B5A76">
      <w:pPr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sz w:val="24"/>
          <w:szCs w:val="24"/>
        </w:rPr>
        <w:lastRenderedPageBreak/>
        <w:t xml:space="preserve">IV – Promover visitas orientadas a órgãos públicos como tribunais, institutos, delegacias policiais, departamentos administrativos e outros, com o objetivo de demonstrar ao acadêmico seu funcionamento e relevância para o operador do direito, bem como as diversas possibilidades </w:t>
      </w:r>
      <w:proofErr w:type="gramStart"/>
      <w:r w:rsidRPr="00BC5CAD">
        <w:rPr>
          <w:rFonts w:ascii="Times New Roman" w:hAnsi="Times New Roman" w:cs="Times New Roman"/>
          <w:sz w:val="24"/>
          <w:szCs w:val="24"/>
        </w:rPr>
        <w:t>das</w:t>
      </w:r>
      <w:proofErr w:type="gramEnd"/>
      <w:r w:rsidRPr="00BC5CAD">
        <w:rPr>
          <w:rFonts w:ascii="Times New Roman" w:hAnsi="Times New Roman" w:cs="Times New Roman"/>
          <w:sz w:val="24"/>
          <w:szCs w:val="24"/>
        </w:rPr>
        <w:t xml:space="preserve"> profissões jurídicas;</w:t>
      </w:r>
    </w:p>
    <w:p w14:paraId="1D2F2C7F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Art. 4º. -</w:t>
      </w:r>
      <w:r w:rsidRPr="00BC5CAD">
        <w:rPr>
          <w:rFonts w:ascii="Times New Roman" w:hAnsi="Times New Roman" w:cs="Times New Roman"/>
          <w:sz w:val="24"/>
          <w:szCs w:val="24"/>
        </w:rPr>
        <w:t>Os alunos do Curso de Graduação em Direito têm a oportunidade de aprendizado prático através de duas modalidades de Estágio:</w:t>
      </w:r>
    </w:p>
    <w:p w14:paraId="35CABAFC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6C7">
        <w:rPr>
          <w:rFonts w:ascii="Times New Roman" w:hAnsi="Times New Roman" w:cs="Times New Roman"/>
          <w:bCs/>
          <w:sz w:val="24"/>
          <w:szCs w:val="24"/>
        </w:rPr>
        <w:t>§ 1º.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BC5CAD">
        <w:rPr>
          <w:rFonts w:ascii="Times New Roman" w:hAnsi="Times New Roman" w:cs="Times New Roman"/>
          <w:sz w:val="24"/>
          <w:szCs w:val="24"/>
        </w:rPr>
        <w:t>Estágio Supervisionado, que integra o Curso de Graduação em Direito, como atividade obrigatória, cuja aprovação é imprescindível para a obtenção do diploma de bacharel em Direito;</w:t>
      </w:r>
    </w:p>
    <w:p w14:paraId="3D742DE3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6C7">
        <w:rPr>
          <w:rFonts w:ascii="Times New Roman" w:hAnsi="Times New Roman" w:cs="Times New Roman"/>
          <w:bCs/>
          <w:sz w:val="24"/>
          <w:szCs w:val="24"/>
        </w:rPr>
        <w:t>§ 2º.</w:t>
      </w:r>
      <w:r w:rsidRPr="00BC5CAD">
        <w:rPr>
          <w:rFonts w:ascii="Times New Roman" w:hAnsi="Times New Roman" w:cs="Times New Roman"/>
          <w:sz w:val="24"/>
          <w:szCs w:val="24"/>
        </w:rPr>
        <w:t xml:space="preserve"> - Estágio Profissional, que integra o Curso de Graduação em Direito como atividade obrigatória, previsto nas Leis nº 8.906/94 (Estatuto da Ordem dos Advogados do Brasil) e nº 11.788/08.</w:t>
      </w:r>
    </w:p>
    <w:p w14:paraId="2D113D3A" w14:textId="77777777" w:rsidR="00FE6464" w:rsidRDefault="00B406C7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6C7">
        <w:rPr>
          <w:rFonts w:ascii="Times New Roman" w:hAnsi="Times New Roman" w:cs="Times New Roman"/>
          <w:bCs/>
          <w:sz w:val="24"/>
          <w:szCs w:val="24"/>
        </w:rPr>
        <w:t xml:space="preserve">§ 3º - </w:t>
      </w:r>
      <w:r w:rsidR="00FE6464" w:rsidRPr="00BC5CAD">
        <w:rPr>
          <w:rFonts w:ascii="Times New Roman" w:hAnsi="Times New Roman" w:cs="Times New Roman"/>
          <w:sz w:val="24"/>
          <w:szCs w:val="24"/>
        </w:rPr>
        <w:t xml:space="preserve">O NPJ está voltado ao fortalecimento do vínculo teoria/prática do exercício profissional do aluno, uma vez que o aprendizado do Direito não se restringe à compreensão dos textos legais e doutrinários. </w:t>
      </w:r>
    </w:p>
    <w:p w14:paraId="096692CB" w14:textId="77777777" w:rsidR="00B406C7" w:rsidRPr="00BC5CAD" w:rsidRDefault="00B406C7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1A3C7B" w14:textId="77777777" w:rsidR="00FE6464" w:rsidRDefault="00FE6464" w:rsidP="008B5A76">
      <w:pPr>
        <w:pStyle w:val="Ttulo1"/>
        <w:spacing w:before="100" w:beforeAutospacing="1" w:after="100" w:afterAutospacing="1"/>
        <w:ind w:left="885" w:right="907"/>
        <w:jc w:val="center"/>
        <w:rPr>
          <w:sz w:val="24"/>
          <w:szCs w:val="24"/>
          <w:lang w:val="pt-BR"/>
        </w:rPr>
      </w:pPr>
      <w:r w:rsidRPr="00BC5CAD">
        <w:rPr>
          <w:sz w:val="24"/>
          <w:szCs w:val="24"/>
          <w:lang w:val="pt-BR"/>
        </w:rPr>
        <w:t>CAPÍTULO II</w:t>
      </w:r>
      <w:r w:rsidR="001E0948" w:rsidRPr="00BC5CAD">
        <w:rPr>
          <w:sz w:val="24"/>
          <w:szCs w:val="24"/>
          <w:lang w:val="pt-BR"/>
        </w:rPr>
        <w:t>I</w:t>
      </w:r>
      <w:r w:rsidRPr="00BC5CAD">
        <w:rPr>
          <w:sz w:val="24"/>
          <w:szCs w:val="24"/>
          <w:lang w:val="pt-BR"/>
        </w:rPr>
        <w:t xml:space="preserve"> – DAS COMPETÊNCIAS</w:t>
      </w:r>
    </w:p>
    <w:p w14:paraId="6C8F0024" w14:textId="77777777" w:rsidR="00FE6464" w:rsidRPr="00BC5CAD" w:rsidRDefault="00FE6464" w:rsidP="008B5A76">
      <w:pPr>
        <w:pStyle w:val="Ttulo2"/>
        <w:spacing w:before="100" w:beforeAutospacing="1" w:after="100" w:afterAutospacing="1"/>
        <w:ind w:left="888" w:right="907"/>
        <w:jc w:val="center"/>
        <w:rPr>
          <w:lang w:val="pt-BR"/>
        </w:rPr>
      </w:pPr>
      <w:bookmarkStart w:id="0" w:name="_TOC_250015"/>
      <w:bookmarkEnd w:id="0"/>
      <w:r w:rsidRPr="00BC5CAD">
        <w:rPr>
          <w:lang w:val="pt-BR"/>
        </w:rPr>
        <w:t>SEÇÃO I – DA ESTRUTURA DO N</w:t>
      </w:r>
      <w:r w:rsidR="00AF11F9">
        <w:rPr>
          <w:lang w:val="pt-BR"/>
        </w:rPr>
        <w:t>ÚCLEO DE PRÁTICAS JURÍDICAS - NPJ</w:t>
      </w:r>
    </w:p>
    <w:p w14:paraId="45054D87" w14:textId="77777777" w:rsidR="00FE6464" w:rsidRPr="00BC5CAD" w:rsidRDefault="00FE6464" w:rsidP="008B5A76">
      <w:pPr>
        <w:pStyle w:val="Corpodetexto"/>
        <w:spacing w:before="100" w:beforeAutospacing="1" w:after="100" w:afterAutospacing="1"/>
        <w:ind w:left="0"/>
        <w:jc w:val="both"/>
        <w:rPr>
          <w:b/>
          <w:w w:val="105"/>
          <w:lang w:val="pt-BR"/>
        </w:rPr>
      </w:pPr>
      <w:r w:rsidRPr="00BC5CAD">
        <w:rPr>
          <w:b/>
          <w:w w:val="105"/>
          <w:lang w:val="pt-BR"/>
        </w:rPr>
        <w:t xml:space="preserve">Art. 5º - </w:t>
      </w:r>
      <w:r w:rsidR="00AF11F9">
        <w:rPr>
          <w:w w:val="105"/>
          <w:lang w:val="pt-BR"/>
        </w:rPr>
        <w:t>O NPJ</w:t>
      </w:r>
      <w:r w:rsidRPr="00BC5CAD">
        <w:rPr>
          <w:w w:val="105"/>
          <w:lang w:val="pt-BR"/>
        </w:rPr>
        <w:t xml:space="preserve"> é órgão subordinado à Coordenação do Curso de Direito, composto pelos </w:t>
      </w:r>
      <w:r w:rsidR="00BC5CAD">
        <w:rPr>
          <w:w w:val="105"/>
          <w:lang w:val="pt-BR"/>
        </w:rPr>
        <w:t>Professor</w:t>
      </w:r>
      <w:r w:rsidRPr="00BC5CAD">
        <w:rPr>
          <w:w w:val="105"/>
          <w:lang w:val="pt-BR"/>
        </w:rPr>
        <w:t xml:space="preserve">es </w:t>
      </w:r>
      <w:r w:rsidR="00BC5CAD">
        <w:rPr>
          <w:w w:val="105"/>
          <w:lang w:val="pt-BR"/>
        </w:rPr>
        <w:t>Orientador</w:t>
      </w:r>
      <w:r w:rsidRPr="00BC5CAD">
        <w:rPr>
          <w:w w:val="105"/>
          <w:lang w:val="pt-BR"/>
        </w:rPr>
        <w:t>es, que compõem seu Colegiado e pela secret</w:t>
      </w:r>
      <w:r w:rsidR="00B24877">
        <w:rPr>
          <w:w w:val="105"/>
          <w:lang w:val="pt-BR"/>
        </w:rPr>
        <w:t>á</w:t>
      </w:r>
      <w:r w:rsidRPr="00BC5CAD">
        <w:rPr>
          <w:w w:val="105"/>
          <w:lang w:val="pt-BR"/>
        </w:rPr>
        <w:t>ria do Núcleo.</w:t>
      </w:r>
    </w:p>
    <w:p w14:paraId="777C15F9" w14:textId="77777777" w:rsidR="00FE6464" w:rsidRPr="00BC5CAD" w:rsidRDefault="00FE6464" w:rsidP="008B5A76">
      <w:pPr>
        <w:pStyle w:val="Corpodetexto"/>
        <w:spacing w:before="100" w:beforeAutospacing="1" w:after="100" w:afterAutospacing="1"/>
        <w:ind w:left="0"/>
        <w:jc w:val="both"/>
        <w:rPr>
          <w:w w:val="105"/>
          <w:lang w:val="pt-BR"/>
        </w:rPr>
      </w:pPr>
      <w:r w:rsidRPr="00BC5CAD">
        <w:rPr>
          <w:b/>
          <w:w w:val="105"/>
          <w:lang w:val="pt-BR"/>
        </w:rPr>
        <w:t>Art. 6º -</w:t>
      </w:r>
      <w:r w:rsidRPr="00BC5CAD">
        <w:rPr>
          <w:w w:val="105"/>
          <w:lang w:val="pt-BR"/>
        </w:rPr>
        <w:t xml:space="preserve">Incumbe à Coordenação do </w:t>
      </w:r>
      <w:r w:rsidR="00AF11F9">
        <w:rPr>
          <w:w w:val="105"/>
          <w:lang w:val="pt-BR"/>
        </w:rPr>
        <w:t>NPJ</w:t>
      </w:r>
      <w:r w:rsidRPr="00BC5CAD">
        <w:rPr>
          <w:w w:val="105"/>
          <w:lang w:val="pt-BR"/>
        </w:rPr>
        <w:t>:</w:t>
      </w:r>
    </w:p>
    <w:p w14:paraId="6E63DACE" w14:textId="77777777" w:rsidR="00FE6464" w:rsidRPr="00BC5CAD" w:rsidRDefault="00FE6464" w:rsidP="008B5A76">
      <w:pPr>
        <w:pStyle w:val="PargrafodaLista"/>
        <w:tabs>
          <w:tab w:val="left" w:pos="0"/>
        </w:tabs>
        <w:spacing w:before="100" w:beforeAutospacing="1" w:after="100" w:afterAutospacing="1"/>
        <w:ind w:left="0"/>
        <w:rPr>
          <w:w w:val="110"/>
          <w:sz w:val="24"/>
          <w:szCs w:val="24"/>
          <w:lang w:val="pt-BR"/>
        </w:rPr>
      </w:pPr>
      <w:r w:rsidRPr="00BC5CAD">
        <w:rPr>
          <w:w w:val="110"/>
          <w:sz w:val="24"/>
          <w:szCs w:val="24"/>
          <w:lang w:val="pt-BR"/>
        </w:rPr>
        <w:t xml:space="preserve">I </w:t>
      </w:r>
      <w:r w:rsidR="00664856" w:rsidRPr="00BC5CAD">
        <w:rPr>
          <w:w w:val="110"/>
          <w:sz w:val="24"/>
          <w:szCs w:val="24"/>
          <w:lang w:val="pt-BR"/>
        </w:rPr>
        <w:t>–</w:t>
      </w:r>
      <w:r w:rsidRPr="00BC5CAD">
        <w:rPr>
          <w:w w:val="110"/>
          <w:sz w:val="24"/>
          <w:szCs w:val="24"/>
          <w:lang w:val="pt-BR"/>
        </w:rPr>
        <w:t xml:space="preserve"> Implementar</w:t>
      </w:r>
      <w:r w:rsidR="003554B3">
        <w:rPr>
          <w:w w:val="110"/>
          <w:sz w:val="24"/>
          <w:szCs w:val="24"/>
          <w:lang w:val="pt-BR"/>
        </w:rPr>
        <w:t xml:space="preserve"> </w:t>
      </w:r>
      <w:r w:rsidRPr="00BC5CAD">
        <w:rPr>
          <w:w w:val="110"/>
          <w:sz w:val="24"/>
          <w:szCs w:val="24"/>
          <w:lang w:val="pt-BR"/>
        </w:rPr>
        <w:t>as</w:t>
      </w:r>
      <w:r w:rsidR="003554B3">
        <w:rPr>
          <w:w w:val="110"/>
          <w:sz w:val="24"/>
          <w:szCs w:val="24"/>
          <w:lang w:val="pt-BR"/>
        </w:rPr>
        <w:t xml:space="preserve"> </w:t>
      </w:r>
      <w:r w:rsidRPr="00BC5CAD">
        <w:rPr>
          <w:w w:val="110"/>
          <w:sz w:val="24"/>
          <w:szCs w:val="24"/>
          <w:lang w:val="pt-BR"/>
        </w:rPr>
        <w:t>atividades</w:t>
      </w:r>
      <w:r w:rsidR="003554B3">
        <w:rPr>
          <w:w w:val="110"/>
          <w:sz w:val="24"/>
          <w:szCs w:val="24"/>
          <w:lang w:val="pt-BR"/>
        </w:rPr>
        <w:t xml:space="preserve"> </w:t>
      </w:r>
      <w:r w:rsidRPr="00BC5CAD">
        <w:rPr>
          <w:w w:val="110"/>
          <w:sz w:val="24"/>
          <w:szCs w:val="24"/>
          <w:lang w:val="pt-BR"/>
        </w:rPr>
        <w:t>e</w:t>
      </w:r>
      <w:r w:rsidR="003554B3">
        <w:rPr>
          <w:w w:val="110"/>
          <w:sz w:val="24"/>
          <w:szCs w:val="24"/>
          <w:lang w:val="pt-BR"/>
        </w:rPr>
        <w:t xml:space="preserve"> </w:t>
      </w:r>
      <w:r w:rsidRPr="00BC5CAD">
        <w:rPr>
          <w:w w:val="110"/>
          <w:sz w:val="24"/>
          <w:szCs w:val="24"/>
          <w:lang w:val="pt-BR"/>
        </w:rPr>
        <w:t>rotinas</w:t>
      </w:r>
      <w:r w:rsidR="003554B3">
        <w:rPr>
          <w:w w:val="110"/>
          <w:sz w:val="24"/>
          <w:szCs w:val="24"/>
          <w:lang w:val="pt-BR"/>
        </w:rPr>
        <w:t xml:space="preserve"> </w:t>
      </w:r>
      <w:r w:rsidRPr="00BC5CAD">
        <w:rPr>
          <w:w w:val="110"/>
          <w:sz w:val="24"/>
          <w:szCs w:val="24"/>
          <w:lang w:val="pt-BR"/>
        </w:rPr>
        <w:t>necessárias</w:t>
      </w:r>
      <w:r w:rsidR="003554B3">
        <w:rPr>
          <w:w w:val="110"/>
          <w:sz w:val="24"/>
          <w:szCs w:val="24"/>
          <w:lang w:val="pt-BR"/>
        </w:rPr>
        <w:t xml:space="preserve"> </w:t>
      </w:r>
      <w:r w:rsidRPr="00BC5CAD">
        <w:rPr>
          <w:w w:val="110"/>
          <w:sz w:val="24"/>
          <w:szCs w:val="24"/>
          <w:lang w:val="pt-BR"/>
        </w:rPr>
        <w:t>ao</w:t>
      </w:r>
      <w:r w:rsidR="003554B3">
        <w:rPr>
          <w:w w:val="110"/>
          <w:sz w:val="24"/>
          <w:szCs w:val="24"/>
          <w:lang w:val="pt-BR"/>
        </w:rPr>
        <w:t xml:space="preserve"> </w:t>
      </w:r>
      <w:r w:rsidRPr="00BC5CAD">
        <w:rPr>
          <w:w w:val="110"/>
          <w:sz w:val="24"/>
          <w:szCs w:val="24"/>
          <w:lang w:val="pt-BR"/>
        </w:rPr>
        <w:t>funcionamento</w:t>
      </w:r>
      <w:r w:rsidR="003554B3">
        <w:rPr>
          <w:w w:val="110"/>
          <w:sz w:val="24"/>
          <w:szCs w:val="24"/>
          <w:lang w:val="pt-BR"/>
        </w:rPr>
        <w:t xml:space="preserve"> </w:t>
      </w:r>
      <w:r w:rsidRPr="00BC5CAD">
        <w:rPr>
          <w:w w:val="110"/>
          <w:sz w:val="24"/>
          <w:szCs w:val="24"/>
          <w:lang w:val="pt-BR"/>
        </w:rPr>
        <w:t>do</w:t>
      </w:r>
      <w:r w:rsidR="003554B3">
        <w:rPr>
          <w:w w:val="110"/>
          <w:sz w:val="24"/>
          <w:szCs w:val="24"/>
          <w:lang w:val="pt-BR"/>
        </w:rPr>
        <w:t xml:space="preserve"> </w:t>
      </w:r>
      <w:r w:rsidRPr="00BC5CAD">
        <w:rPr>
          <w:w w:val="110"/>
          <w:sz w:val="24"/>
          <w:szCs w:val="24"/>
          <w:lang w:val="pt-BR"/>
        </w:rPr>
        <w:t>Núcleo;</w:t>
      </w:r>
    </w:p>
    <w:p w14:paraId="07CDF9AA" w14:textId="77777777" w:rsidR="00FE6464" w:rsidRDefault="00FE6464" w:rsidP="008B5A76">
      <w:pPr>
        <w:tabs>
          <w:tab w:val="left" w:pos="0"/>
          <w:tab w:val="left" w:pos="316"/>
        </w:tabs>
        <w:spacing w:before="100" w:beforeAutospacing="1" w:after="100" w:afterAutospacing="1" w:line="240" w:lineRule="auto"/>
        <w:ind w:right="122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BC5CAD">
        <w:rPr>
          <w:rFonts w:ascii="Times New Roman" w:hAnsi="Times New Roman" w:cs="Times New Roman"/>
          <w:w w:val="110"/>
          <w:sz w:val="24"/>
          <w:szCs w:val="24"/>
        </w:rPr>
        <w:t>II– Administrar,</w:t>
      </w:r>
      <w:r w:rsidR="003554B3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BC5CAD">
        <w:rPr>
          <w:rFonts w:ascii="Times New Roman" w:hAnsi="Times New Roman" w:cs="Times New Roman"/>
          <w:w w:val="110"/>
          <w:sz w:val="24"/>
          <w:szCs w:val="24"/>
        </w:rPr>
        <w:t>com</w:t>
      </w:r>
      <w:r w:rsidR="003554B3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BC5CAD">
        <w:rPr>
          <w:rFonts w:ascii="Times New Roman" w:hAnsi="Times New Roman" w:cs="Times New Roman"/>
          <w:w w:val="110"/>
          <w:sz w:val="24"/>
          <w:szCs w:val="24"/>
        </w:rPr>
        <w:t>o</w:t>
      </w:r>
      <w:r w:rsidR="003554B3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BC5CAD">
        <w:rPr>
          <w:rFonts w:ascii="Times New Roman" w:hAnsi="Times New Roman" w:cs="Times New Roman"/>
          <w:w w:val="110"/>
          <w:sz w:val="24"/>
          <w:szCs w:val="24"/>
        </w:rPr>
        <w:t>auxílio</w:t>
      </w:r>
      <w:r w:rsidR="003554B3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BC5CAD">
        <w:rPr>
          <w:rFonts w:ascii="Times New Roman" w:hAnsi="Times New Roman" w:cs="Times New Roman"/>
          <w:w w:val="110"/>
          <w:sz w:val="24"/>
          <w:szCs w:val="24"/>
        </w:rPr>
        <w:t>do</w:t>
      </w:r>
      <w:r w:rsidR="003554B3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BC5CAD">
        <w:rPr>
          <w:rFonts w:ascii="Times New Roman" w:hAnsi="Times New Roman" w:cs="Times New Roman"/>
          <w:w w:val="110"/>
          <w:sz w:val="24"/>
          <w:szCs w:val="24"/>
        </w:rPr>
        <w:t>serviço</w:t>
      </w:r>
      <w:r w:rsidR="003554B3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BC5CAD">
        <w:rPr>
          <w:rFonts w:ascii="Times New Roman" w:hAnsi="Times New Roman" w:cs="Times New Roman"/>
          <w:w w:val="110"/>
          <w:sz w:val="24"/>
          <w:szCs w:val="24"/>
        </w:rPr>
        <w:t>de</w:t>
      </w:r>
      <w:r w:rsidR="003554B3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BC5CAD">
        <w:rPr>
          <w:rFonts w:ascii="Times New Roman" w:hAnsi="Times New Roman" w:cs="Times New Roman"/>
          <w:w w:val="110"/>
          <w:sz w:val="24"/>
          <w:szCs w:val="24"/>
        </w:rPr>
        <w:t>Secretaria,</w:t>
      </w:r>
      <w:r w:rsidR="003554B3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BC5CAD">
        <w:rPr>
          <w:rFonts w:ascii="Times New Roman" w:hAnsi="Times New Roman" w:cs="Times New Roman"/>
          <w:w w:val="110"/>
          <w:sz w:val="24"/>
          <w:szCs w:val="24"/>
        </w:rPr>
        <w:t>as</w:t>
      </w:r>
      <w:r w:rsidR="003554B3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BC5CAD">
        <w:rPr>
          <w:rFonts w:ascii="Times New Roman" w:hAnsi="Times New Roman" w:cs="Times New Roman"/>
          <w:w w:val="110"/>
          <w:sz w:val="24"/>
          <w:szCs w:val="24"/>
        </w:rPr>
        <w:t>rotinas</w:t>
      </w:r>
      <w:r w:rsidR="003554B3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BC5CAD">
        <w:rPr>
          <w:rFonts w:ascii="Times New Roman" w:hAnsi="Times New Roman" w:cs="Times New Roman"/>
          <w:w w:val="110"/>
          <w:sz w:val="24"/>
          <w:szCs w:val="24"/>
        </w:rPr>
        <w:t>e</w:t>
      </w:r>
      <w:r w:rsidR="003554B3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BC5CAD">
        <w:rPr>
          <w:rFonts w:ascii="Times New Roman" w:hAnsi="Times New Roman" w:cs="Times New Roman"/>
          <w:w w:val="110"/>
          <w:sz w:val="24"/>
          <w:szCs w:val="24"/>
        </w:rPr>
        <w:t>procedimentos</w:t>
      </w:r>
      <w:r w:rsidR="003554B3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BC5CAD">
        <w:rPr>
          <w:rFonts w:ascii="Times New Roman" w:hAnsi="Times New Roman" w:cs="Times New Roman"/>
          <w:w w:val="110"/>
          <w:sz w:val="24"/>
          <w:szCs w:val="24"/>
        </w:rPr>
        <w:t>internos do</w:t>
      </w:r>
      <w:r w:rsidR="003554B3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BC5CAD">
        <w:rPr>
          <w:rFonts w:ascii="Times New Roman" w:hAnsi="Times New Roman" w:cs="Times New Roman"/>
          <w:w w:val="110"/>
          <w:sz w:val="24"/>
          <w:szCs w:val="24"/>
        </w:rPr>
        <w:t>Núcleo;</w:t>
      </w:r>
    </w:p>
    <w:p w14:paraId="03EFA6BC" w14:textId="77777777" w:rsidR="00FE6464" w:rsidRPr="00BC5CAD" w:rsidRDefault="00FE6464" w:rsidP="008B5A76">
      <w:pPr>
        <w:pStyle w:val="PargrafodaLista"/>
        <w:tabs>
          <w:tab w:val="left" w:pos="0"/>
          <w:tab w:val="left" w:pos="448"/>
        </w:tabs>
        <w:spacing w:before="100" w:beforeAutospacing="1" w:after="100" w:afterAutospacing="1"/>
        <w:ind w:left="0" w:right="120"/>
        <w:rPr>
          <w:w w:val="110"/>
          <w:sz w:val="24"/>
          <w:szCs w:val="24"/>
          <w:lang w:val="pt-BR"/>
        </w:rPr>
      </w:pPr>
      <w:r w:rsidRPr="00BC5CAD">
        <w:rPr>
          <w:w w:val="110"/>
          <w:sz w:val="24"/>
          <w:szCs w:val="24"/>
          <w:lang w:val="pt-BR"/>
        </w:rPr>
        <w:t xml:space="preserve">III - </w:t>
      </w:r>
      <w:r w:rsidR="008B5A76" w:rsidRPr="00BC5CAD">
        <w:rPr>
          <w:w w:val="110"/>
          <w:sz w:val="24"/>
          <w:szCs w:val="24"/>
          <w:lang w:val="pt-BR"/>
        </w:rPr>
        <w:t>O</w:t>
      </w:r>
      <w:r w:rsidRPr="00BC5CAD">
        <w:rPr>
          <w:w w:val="110"/>
          <w:sz w:val="24"/>
          <w:szCs w:val="24"/>
          <w:lang w:val="pt-BR"/>
        </w:rPr>
        <w:t>rientar o desenvolvimento das atividades práticas jurídicas em ambiente interno e externo;</w:t>
      </w:r>
    </w:p>
    <w:p w14:paraId="1BDC21B6" w14:textId="77777777" w:rsidR="00FE6464" w:rsidRPr="00BC5CAD" w:rsidRDefault="00FE6464" w:rsidP="008B5A76">
      <w:pPr>
        <w:pStyle w:val="PargrafodaLista"/>
        <w:tabs>
          <w:tab w:val="left" w:pos="0"/>
          <w:tab w:val="left" w:pos="376"/>
        </w:tabs>
        <w:spacing w:before="100" w:beforeAutospacing="1" w:after="100" w:afterAutospacing="1"/>
        <w:ind w:left="0"/>
        <w:rPr>
          <w:w w:val="110"/>
          <w:sz w:val="24"/>
          <w:szCs w:val="24"/>
          <w:lang w:val="pt-BR"/>
        </w:rPr>
      </w:pPr>
      <w:r w:rsidRPr="00BC5CAD">
        <w:rPr>
          <w:w w:val="110"/>
          <w:sz w:val="24"/>
          <w:szCs w:val="24"/>
          <w:lang w:val="pt-BR"/>
        </w:rPr>
        <w:t xml:space="preserve">IV </w:t>
      </w:r>
      <w:r w:rsidR="007B2135">
        <w:rPr>
          <w:w w:val="110"/>
          <w:sz w:val="24"/>
          <w:szCs w:val="24"/>
          <w:lang w:val="pt-BR"/>
        </w:rPr>
        <w:t>–</w:t>
      </w:r>
      <w:r w:rsidRPr="00BC5CAD">
        <w:rPr>
          <w:w w:val="110"/>
          <w:sz w:val="24"/>
          <w:szCs w:val="24"/>
          <w:lang w:val="pt-BR"/>
        </w:rPr>
        <w:t xml:space="preserve"> Apreciar</w:t>
      </w:r>
      <w:r w:rsidR="003554B3">
        <w:rPr>
          <w:w w:val="110"/>
          <w:sz w:val="24"/>
          <w:szCs w:val="24"/>
          <w:lang w:val="pt-BR"/>
        </w:rPr>
        <w:t xml:space="preserve"> </w:t>
      </w:r>
      <w:r w:rsidRPr="00BC5CAD">
        <w:rPr>
          <w:w w:val="110"/>
          <w:sz w:val="24"/>
          <w:szCs w:val="24"/>
          <w:lang w:val="pt-BR"/>
        </w:rPr>
        <w:t>requerimentos</w:t>
      </w:r>
      <w:r w:rsidR="003554B3">
        <w:rPr>
          <w:w w:val="110"/>
          <w:sz w:val="24"/>
          <w:szCs w:val="24"/>
          <w:lang w:val="pt-BR"/>
        </w:rPr>
        <w:t xml:space="preserve"> </w:t>
      </w:r>
      <w:r w:rsidRPr="00BC5CAD">
        <w:rPr>
          <w:w w:val="110"/>
          <w:sz w:val="24"/>
          <w:szCs w:val="24"/>
          <w:lang w:val="pt-BR"/>
        </w:rPr>
        <w:t>administrativos</w:t>
      </w:r>
      <w:r w:rsidR="003554B3">
        <w:rPr>
          <w:w w:val="110"/>
          <w:sz w:val="24"/>
          <w:szCs w:val="24"/>
          <w:lang w:val="pt-BR"/>
        </w:rPr>
        <w:t xml:space="preserve"> </w:t>
      </w:r>
      <w:r w:rsidRPr="00BC5CAD">
        <w:rPr>
          <w:w w:val="110"/>
          <w:sz w:val="24"/>
          <w:szCs w:val="24"/>
          <w:lang w:val="pt-BR"/>
        </w:rPr>
        <w:t>no</w:t>
      </w:r>
      <w:r w:rsidR="003554B3">
        <w:rPr>
          <w:w w:val="110"/>
          <w:sz w:val="24"/>
          <w:szCs w:val="24"/>
          <w:lang w:val="pt-BR"/>
        </w:rPr>
        <w:t xml:space="preserve"> </w:t>
      </w:r>
      <w:r w:rsidRPr="00BC5CAD">
        <w:rPr>
          <w:w w:val="110"/>
          <w:sz w:val="24"/>
          <w:szCs w:val="24"/>
          <w:lang w:val="pt-BR"/>
        </w:rPr>
        <w:t>âmbito</w:t>
      </w:r>
      <w:r w:rsidR="003554B3">
        <w:rPr>
          <w:w w:val="110"/>
          <w:sz w:val="24"/>
          <w:szCs w:val="24"/>
          <w:lang w:val="pt-BR"/>
        </w:rPr>
        <w:t xml:space="preserve"> </w:t>
      </w:r>
      <w:r w:rsidRPr="00BC5CAD">
        <w:rPr>
          <w:w w:val="110"/>
          <w:sz w:val="24"/>
          <w:szCs w:val="24"/>
          <w:lang w:val="pt-BR"/>
        </w:rPr>
        <w:t>de suas</w:t>
      </w:r>
      <w:r w:rsidR="003554B3">
        <w:rPr>
          <w:w w:val="110"/>
          <w:sz w:val="24"/>
          <w:szCs w:val="24"/>
          <w:lang w:val="pt-BR"/>
        </w:rPr>
        <w:t xml:space="preserve"> </w:t>
      </w:r>
      <w:r w:rsidRPr="00BC5CAD">
        <w:rPr>
          <w:w w:val="110"/>
          <w:sz w:val="24"/>
          <w:szCs w:val="24"/>
          <w:lang w:val="pt-BR"/>
        </w:rPr>
        <w:t>atividades;</w:t>
      </w:r>
    </w:p>
    <w:p w14:paraId="67060B6C" w14:textId="77777777" w:rsidR="00FE6464" w:rsidRPr="00BC5CAD" w:rsidRDefault="00FE6464" w:rsidP="008B5A76">
      <w:pPr>
        <w:pStyle w:val="PargrafodaLista"/>
        <w:tabs>
          <w:tab w:val="left" w:pos="0"/>
          <w:tab w:val="left" w:pos="381"/>
        </w:tabs>
        <w:spacing w:before="100" w:beforeAutospacing="1" w:after="100" w:afterAutospacing="1"/>
        <w:ind w:left="0" w:right="120"/>
        <w:rPr>
          <w:w w:val="110"/>
          <w:sz w:val="24"/>
          <w:szCs w:val="24"/>
          <w:lang w:val="pt-BR"/>
        </w:rPr>
      </w:pPr>
      <w:r w:rsidRPr="00BC5CAD">
        <w:rPr>
          <w:w w:val="110"/>
          <w:sz w:val="24"/>
          <w:szCs w:val="24"/>
          <w:lang w:val="pt-BR"/>
        </w:rPr>
        <w:t>V- Instaurar procedimento administrativo, no âmbito do NPJ, para apurar infrações e irregularidades;</w:t>
      </w:r>
    </w:p>
    <w:p w14:paraId="6DF112EF" w14:textId="77777777" w:rsidR="00FE6464" w:rsidRPr="00BC5CAD" w:rsidRDefault="00FE6464" w:rsidP="008B5A76">
      <w:pPr>
        <w:tabs>
          <w:tab w:val="left" w:pos="0"/>
          <w:tab w:val="left" w:pos="424"/>
        </w:tabs>
        <w:spacing w:before="100" w:beforeAutospacing="1" w:after="100" w:afterAutospacing="1" w:line="240" w:lineRule="auto"/>
        <w:ind w:right="119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BC5CAD">
        <w:rPr>
          <w:rFonts w:ascii="Times New Roman" w:hAnsi="Times New Roman" w:cs="Times New Roman"/>
          <w:w w:val="110"/>
          <w:sz w:val="24"/>
          <w:szCs w:val="24"/>
        </w:rPr>
        <w:t>VI - Assegurar a observância da carga horária e conteúdo previsto para as disciplinas ministradas;</w:t>
      </w:r>
    </w:p>
    <w:p w14:paraId="54705FD2" w14:textId="77777777" w:rsidR="00FE6464" w:rsidRPr="00BC5CAD" w:rsidRDefault="00FE6464" w:rsidP="008B5A76">
      <w:pPr>
        <w:tabs>
          <w:tab w:val="left" w:pos="0"/>
          <w:tab w:val="left" w:pos="424"/>
        </w:tabs>
        <w:spacing w:before="100" w:beforeAutospacing="1" w:after="100" w:afterAutospacing="1" w:line="240" w:lineRule="auto"/>
        <w:ind w:right="119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BC5CAD">
        <w:rPr>
          <w:rFonts w:ascii="Times New Roman" w:hAnsi="Times New Roman" w:cs="Times New Roman"/>
          <w:w w:val="105"/>
          <w:sz w:val="24"/>
          <w:szCs w:val="24"/>
        </w:rPr>
        <w:lastRenderedPageBreak/>
        <w:t xml:space="preserve">VII - </w:t>
      </w:r>
      <w:r w:rsidR="008B5A76" w:rsidRPr="00BC5CAD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BC5CAD">
        <w:rPr>
          <w:rFonts w:ascii="Times New Roman" w:hAnsi="Times New Roman" w:cs="Times New Roman"/>
          <w:w w:val="105"/>
          <w:sz w:val="24"/>
          <w:szCs w:val="24"/>
        </w:rPr>
        <w:t xml:space="preserve">companhar e avaliar o desempenho dos </w:t>
      </w:r>
      <w:r w:rsidR="00BC5CAD">
        <w:rPr>
          <w:rFonts w:ascii="Times New Roman" w:hAnsi="Times New Roman" w:cs="Times New Roman"/>
          <w:w w:val="105"/>
          <w:sz w:val="24"/>
          <w:szCs w:val="24"/>
        </w:rPr>
        <w:t>Orientador</w:t>
      </w:r>
      <w:r w:rsidRPr="00BC5CAD">
        <w:rPr>
          <w:rFonts w:ascii="Times New Roman" w:hAnsi="Times New Roman" w:cs="Times New Roman"/>
          <w:w w:val="105"/>
          <w:sz w:val="24"/>
          <w:szCs w:val="24"/>
        </w:rPr>
        <w:t xml:space="preserve">es </w:t>
      </w:r>
      <w:r w:rsidRPr="00AF11F9">
        <w:rPr>
          <w:rFonts w:ascii="Times New Roman" w:hAnsi="Times New Roman" w:cs="Times New Roman"/>
          <w:w w:val="105"/>
          <w:sz w:val="24"/>
          <w:szCs w:val="24"/>
        </w:rPr>
        <w:t xml:space="preserve">do </w:t>
      </w:r>
      <w:r w:rsidR="00AF11F9" w:rsidRPr="00AF11F9">
        <w:rPr>
          <w:rFonts w:ascii="Times New Roman" w:hAnsi="Times New Roman" w:cs="Times New Roman"/>
          <w:w w:val="105"/>
          <w:sz w:val="24"/>
          <w:szCs w:val="24"/>
        </w:rPr>
        <w:t>NPJ</w:t>
      </w:r>
      <w:r w:rsidRPr="00BC5CAD">
        <w:rPr>
          <w:rFonts w:ascii="Times New Roman" w:hAnsi="Times New Roman" w:cs="Times New Roman"/>
          <w:w w:val="105"/>
          <w:sz w:val="24"/>
          <w:szCs w:val="24"/>
        </w:rPr>
        <w:t xml:space="preserve"> e a qualidade dos trabalhosdesenvolvidos;</w:t>
      </w:r>
    </w:p>
    <w:p w14:paraId="7618E503" w14:textId="77777777" w:rsidR="00FE6464" w:rsidRPr="003554B3" w:rsidRDefault="00FE6464" w:rsidP="003554B3">
      <w:pPr>
        <w:jc w:val="both"/>
        <w:rPr>
          <w:rFonts w:ascii="Times New Roman" w:hAnsi="Times New Roman" w:cs="Times New Roman"/>
          <w:sz w:val="24"/>
          <w:szCs w:val="24"/>
        </w:rPr>
      </w:pPr>
      <w:r w:rsidRPr="003554B3">
        <w:rPr>
          <w:rFonts w:ascii="Times New Roman" w:hAnsi="Times New Roman" w:cs="Times New Roman"/>
          <w:sz w:val="24"/>
          <w:szCs w:val="24"/>
        </w:rPr>
        <w:t xml:space="preserve">VIII </w:t>
      </w:r>
      <w:r w:rsidR="00B55BC7" w:rsidRPr="003554B3">
        <w:rPr>
          <w:rFonts w:ascii="Times New Roman" w:hAnsi="Times New Roman" w:cs="Times New Roman"/>
          <w:sz w:val="24"/>
          <w:szCs w:val="24"/>
        </w:rPr>
        <w:t>–</w:t>
      </w:r>
      <w:r w:rsidR="008B5A76" w:rsidRPr="003554B3">
        <w:rPr>
          <w:rFonts w:ascii="Times New Roman" w:hAnsi="Times New Roman" w:cs="Times New Roman"/>
          <w:sz w:val="24"/>
          <w:szCs w:val="24"/>
        </w:rPr>
        <w:t>E</w:t>
      </w:r>
      <w:r w:rsidRPr="003554B3">
        <w:rPr>
          <w:rFonts w:ascii="Times New Roman" w:hAnsi="Times New Roman" w:cs="Times New Roman"/>
          <w:sz w:val="24"/>
          <w:szCs w:val="24"/>
        </w:rPr>
        <w:t>xercer</w:t>
      </w:r>
      <w:r w:rsidR="003554B3">
        <w:rPr>
          <w:rFonts w:ascii="Times New Roman" w:hAnsi="Times New Roman" w:cs="Times New Roman"/>
          <w:sz w:val="24"/>
          <w:szCs w:val="24"/>
        </w:rPr>
        <w:t xml:space="preserve"> </w:t>
      </w:r>
      <w:r w:rsidRPr="003554B3">
        <w:rPr>
          <w:rFonts w:ascii="Times New Roman" w:hAnsi="Times New Roman" w:cs="Times New Roman"/>
          <w:sz w:val="24"/>
          <w:szCs w:val="24"/>
        </w:rPr>
        <w:t>as</w:t>
      </w:r>
      <w:r w:rsidR="003554B3">
        <w:rPr>
          <w:rFonts w:ascii="Times New Roman" w:hAnsi="Times New Roman" w:cs="Times New Roman"/>
          <w:sz w:val="24"/>
          <w:szCs w:val="24"/>
        </w:rPr>
        <w:t xml:space="preserve"> </w:t>
      </w:r>
      <w:r w:rsidRPr="003554B3">
        <w:rPr>
          <w:rFonts w:ascii="Times New Roman" w:hAnsi="Times New Roman" w:cs="Times New Roman"/>
          <w:sz w:val="24"/>
          <w:szCs w:val="24"/>
        </w:rPr>
        <w:t>demais</w:t>
      </w:r>
      <w:r w:rsidR="003554B3">
        <w:rPr>
          <w:rFonts w:ascii="Times New Roman" w:hAnsi="Times New Roman" w:cs="Times New Roman"/>
          <w:sz w:val="24"/>
          <w:szCs w:val="24"/>
        </w:rPr>
        <w:t xml:space="preserve"> </w:t>
      </w:r>
      <w:r w:rsidRPr="003554B3">
        <w:rPr>
          <w:rFonts w:ascii="Times New Roman" w:hAnsi="Times New Roman" w:cs="Times New Roman"/>
          <w:sz w:val="24"/>
          <w:szCs w:val="24"/>
        </w:rPr>
        <w:t>atribuições</w:t>
      </w:r>
      <w:r w:rsidR="003554B3">
        <w:rPr>
          <w:rFonts w:ascii="Times New Roman" w:hAnsi="Times New Roman" w:cs="Times New Roman"/>
          <w:sz w:val="24"/>
          <w:szCs w:val="24"/>
        </w:rPr>
        <w:t xml:space="preserve"> </w:t>
      </w:r>
      <w:r w:rsidRPr="003554B3">
        <w:rPr>
          <w:rFonts w:ascii="Times New Roman" w:hAnsi="Times New Roman" w:cs="Times New Roman"/>
          <w:sz w:val="24"/>
          <w:szCs w:val="24"/>
        </w:rPr>
        <w:t>pertinentes</w:t>
      </w:r>
      <w:r w:rsidR="003554B3">
        <w:rPr>
          <w:rFonts w:ascii="Times New Roman" w:hAnsi="Times New Roman" w:cs="Times New Roman"/>
          <w:sz w:val="24"/>
          <w:szCs w:val="24"/>
        </w:rPr>
        <w:t xml:space="preserve"> </w:t>
      </w:r>
      <w:r w:rsidRPr="003554B3">
        <w:rPr>
          <w:rFonts w:ascii="Times New Roman" w:hAnsi="Times New Roman" w:cs="Times New Roman"/>
          <w:sz w:val="24"/>
          <w:szCs w:val="24"/>
        </w:rPr>
        <w:t>ao</w:t>
      </w:r>
      <w:r w:rsidR="003554B3">
        <w:rPr>
          <w:rFonts w:ascii="Times New Roman" w:hAnsi="Times New Roman" w:cs="Times New Roman"/>
          <w:sz w:val="24"/>
          <w:szCs w:val="24"/>
        </w:rPr>
        <w:t xml:space="preserve"> </w:t>
      </w:r>
      <w:r w:rsidRPr="003554B3">
        <w:rPr>
          <w:rFonts w:ascii="Times New Roman" w:hAnsi="Times New Roman" w:cs="Times New Roman"/>
          <w:sz w:val="24"/>
          <w:szCs w:val="24"/>
        </w:rPr>
        <w:t>seu funcionamento</w:t>
      </w:r>
      <w:r w:rsidR="003554B3">
        <w:rPr>
          <w:rFonts w:ascii="Times New Roman" w:hAnsi="Times New Roman" w:cs="Times New Roman"/>
          <w:sz w:val="24"/>
          <w:szCs w:val="24"/>
        </w:rPr>
        <w:t xml:space="preserve"> </w:t>
      </w:r>
      <w:r w:rsidRPr="003554B3">
        <w:rPr>
          <w:rFonts w:ascii="Times New Roman" w:hAnsi="Times New Roman" w:cs="Times New Roman"/>
          <w:sz w:val="24"/>
          <w:szCs w:val="24"/>
        </w:rPr>
        <w:t>e</w:t>
      </w:r>
      <w:r w:rsidR="003554B3">
        <w:rPr>
          <w:rFonts w:ascii="Times New Roman" w:hAnsi="Times New Roman" w:cs="Times New Roman"/>
          <w:sz w:val="24"/>
          <w:szCs w:val="24"/>
        </w:rPr>
        <w:t xml:space="preserve"> </w:t>
      </w:r>
      <w:r w:rsidRPr="003554B3">
        <w:rPr>
          <w:rFonts w:ascii="Times New Roman" w:hAnsi="Times New Roman" w:cs="Times New Roman"/>
          <w:sz w:val="24"/>
          <w:szCs w:val="24"/>
        </w:rPr>
        <w:t>expressamente delegadas</w:t>
      </w:r>
      <w:r w:rsidR="003554B3">
        <w:rPr>
          <w:rFonts w:ascii="Times New Roman" w:hAnsi="Times New Roman" w:cs="Times New Roman"/>
          <w:sz w:val="24"/>
          <w:szCs w:val="24"/>
        </w:rPr>
        <w:t xml:space="preserve"> </w:t>
      </w:r>
      <w:r w:rsidRPr="003554B3">
        <w:rPr>
          <w:rFonts w:ascii="Times New Roman" w:hAnsi="Times New Roman" w:cs="Times New Roman"/>
          <w:sz w:val="24"/>
          <w:szCs w:val="24"/>
        </w:rPr>
        <w:t>pela</w:t>
      </w:r>
      <w:r w:rsidR="003554B3">
        <w:rPr>
          <w:rFonts w:ascii="Times New Roman" w:hAnsi="Times New Roman" w:cs="Times New Roman"/>
          <w:sz w:val="24"/>
          <w:szCs w:val="24"/>
        </w:rPr>
        <w:t xml:space="preserve"> </w:t>
      </w:r>
      <w:r w:rsidRPr="003554B3">
        <w:rPr>
          <w:rFonts w:ascii="Times New Roman" w:hAnsi="Times New Roman" w:cs="Times New Roman"/>
          <w:sz w:val="24"/>
          <w:szCs w:val="24"/>
        </w:rPr>
        <w:t>Coordenação</w:t>
      </w:r>
      <w:r w:rsidR="003554B3">
        <w:rPr>
          <w:rFonts w:ascii="Times New Roman" w:hAnsi="Times New Roman" w:cs="Times New Roman"/>
          <w:sz w:val="24"/>
          <w:szCs w:val="24"/>
        </w:rPr>
        <w:t xml:space="preserve"> </w:t>
      </w:r>
      <w:r w:rsidR="00137B76" w:rsidRPr="003554B3">
        <w:rPr>
          <w:rFonts w:ascii="Times New Roman" w:hAnsi="Times New Roman" w:cs="Times New Roman"/>
          <w:sz w:val="24"/>
          <w:szCs w:val="24"/>
        </w:rPr>
        <w:t>do Curso</w:t>
      </w:r>
      <w:r w:rsidR="003554B3">
        <w:rPr>
          <w:rFonts w:ascii="Times New Roman" w:hAnsi="Times New Roman" w:cs="Times New Roman"/>
          <w:sz w:val="24"/>
          <w:szCs w:val="24"/>
        </w:rPr>
        <w:t xml:space="preserve"> </w:t>
      </w:r>
      <w:r w:rsidRPr="003554B3">
        <w:rPr>
          <w:rFonts w:ascii="Times New Roman" w:hAnsi="Times New Roman" w:cs="Times New Roman"/>
          <w:sz w:val="24"/>
          <w:szCs w:val="24"/>
        </w:rPr>
        <w:t>de</w:t>
      </w:r>
      <w:r w:rsidR="003554B3">
        <w:rPr>
          <w:rFonts w:ascii="Times New Roman" w:hAnsi="Times New Roman" w:cs="Times New Roman"/>
          <w:sz w:val="24"/>
          <w:szCs w:val="24"/>
        </w:rPr>
        <w:t xml:space="preserve"> </w:t>
      </w:r>
      <w:r w:rsidRPr="003554B3">
        <w:rPr>
          <w:rFonts w:ascii="Times New Roman" w:hAnsi="Times New Roman" w:cs="Times New Roman"/>
          <w:sz w:val="24"/>
          <w:szCs w:val="24"/>
        </w:rPr>
        <w:t>Direito.</w:t>
      </w:r>
    </w:p>
    <w:p w14:paraId="3416893E" w14:textId="77777777" w:rsidR="00FE6464" w:rsidRPr="00BC5CAD" w:rsidRDefault="00FE6464" w:rsidP="008B5A76">
      <w:pPr>
        <w:pStyle w:val="Corpodetexto"/>
        <w:spacing w:before="100" w:beforeAutospacing="1" w:after="100" w:afterAutospacing="1"/>
        <w:ind w:left="0" w:right="119"/>
        <w:jc w:val="both"/>
        <w:rPr>
          <w:w w:val="110"/>
          <w:lang w:val="pt-BR"/>
        </w:rPr>
      </w:pPr>
      <w:r w:rsidRPr="00BC5CAD">
        <w:rPr>
          <w:b/>
          <w:w w:val="110"/>
          <w:lang w:val="pt-BR"/>
        </w:rPr>
        <w:t>Parágrafo Único -</w:t>
      </w:r>
      <w:r w:rsidRPr="00BC5CAD">
        <w:rPr>
          <w:w w:val="110"/>
          <w:lang w:val="pt-BR"/>
        </w:rPr>
        <w:t xml:space="preserve"> O exercício de atribuições do NPJ, não expressamente previstas neste artigo, deverão ser submetidas por sua Coordenação à Coordenação</w:t>
      </w:r>
      <w:r w:rsidR="003554B3">
        <w:rPr>
          <w:w w:val="110"/>
          <w:lang w:val="pt-BR"/>
        </w:rPr>
        <w:t xml:space="preserve"> </w:t>
      </w:r>
      <w:r w:rsidRPr="00BC5CAD">
        <w:rPr>
          <w:w w:val="110"/>
          <w:lang w:val="pt-BR"/>
        </w:rPr>
        <w:t>do</w:t>
      </w:r>
      <w:r w:rsidR="003554B3">
        <w:rPr>
          <w:w w:val="110"/>
          <w:lang w:val="pt-BR"/>
        </w:rPr>
        <w:t xml:space="preserve"> </w:t>
      </w:r>
      <w:r w:rsidRPr="00BC5CAD">
        <w:rPr>
          <w:w w:val="110"/>
          <w:lang w:val="pt-BR"/>
        </w:rPr>
        <w:t>Curso</w:t>
      </w:r>
      <w:r w:rsidR="003554B3">
        <w:rPr>
          <w:w w:val="110"/>
          <w:lang w:val="pt-BR"/>
        </w:rPr>
        <w:t xml:space="preserve"> </w:t>
      </w:r>
      <w:r w:rsidRPr="00BC5CAD">
        <w:rPr>
          <w:w w:val="110"/>
          <w:lang w:val="pt-BR"/>
        </w:rPr>
        <w:t>de</w:t>
      </w:r>
      <w:r w:rsidR="003554B3">
        <w:rPr>
          <w:w w:val="110"/>
          <w:lang w:val="pt-BR"/>
        </w:rPr>
        <w:t xml:space="preserve"> </w:t>
      </w:r>
      <w:r w:rsidRPr="00BC5CAD">
        <w:rPr>
          <w:w w:val="110"/>
          <w:lang w:val="pt-BR"/>
        </w:rPr>
        <w:t>Direito,</w:t>
      </w:r>
      <w:r w:rsidR="003554B3">
        <w:rPr>
          <w:w w:val="110"/>
          <w:lang w:val="pt-BR"/>
        </w:rPr>
        <w:t xml:space="preserve"> </w:t>
      </w:r>
      <w:r w:rsidRPr="00BC5CAD">
        <w:rPr>
          <w:w w:val="110"/>
          <w:lang w:val="pt-BR"/>
        </w:rPr>
        <w:t>podendo</w:t>
      </w:r>
      <w:r w:rsidR="003554B3">
        <w:rPr>
          <w:w w:val="110"/>
          <w:lang w:val="pt-BR"/>
        </w:rPr>
        <w:t xml:space="preserve"> </w:t>
      </w:r>
      <w:r w:rsidR="00AF11F9">
        <w:rPr>
          <w:w w:val="110"/>
          <w:lang w:val="pt-BR"/>
        </w:rPr>
        <w:t>su</w:t>
      </w:r>
      <w:r w:rsidRPr="00BC5CAD">
        <w:rPr>
          <w:w w:val="110"/>
          <w:lang w:val="pt-BR"/>
        </w:rPr>
        <w:t>a</w:t>
      </w:r>
      <w:r w:rsidR="003554B3">
        <w:rPr>
          <w:w w:val="110"/>
          <w:lang w:val="pt-BR"/>
        </w:rPr>
        <w:t xml:space="preserve"> </w:t>
      </w:r>
      <w:r w:rsidRPr="00BC5CAD">
        <w:rPr>
          <w:w w:val="110"/>
          <w:lang w:val="pt-BR"/>
        </w:rPr>
        <w:t>Coordenação adotar as medidas urgentes que sejam compatíveis com suas finalidades institucionais.</w:t>
      </w:r>
    </w:p>
    <w:p w14:paraId="5F9BF1C1" w14:textId="77777777" w:rsidR="00FE6464" w:rsidRPr="00BC5CAD" w:rsidRDefault="00FE6464" w:rsidP="008B5A76">
      <w:pPr>
        <w:pStyle w:val="Corpodetexto"/>
        <w:spacing w:before="100" w:beforeAutospacing="1" w:after="100" w:afterAutospacing="1"/>
        <w:ind w:left="0"/>
        <w:rPr>
          <w:w w:val="105"/>
          <w:lang w:val="pt-BR"/>
        </w:rPr>
      </w:pPr>
      <w:r w:rsidRPr="00BC5CAD">
        <w:rPr>
          <w:b/>
          <w:w w:val="105"/>
          <w:lang w:val="pt-BR"/>
        </w:rPr>
        <w:t xml:space="preserve">Art. 7º. - </w:t>
      </w:r>
      <w:r w:rsidRPr="00BC5CAD">
        <w:rPr>
          <w:w w:val="105"/>
          <w:lang w:val="pt-BR"/>
        </w:rPr>
        <w:t xml:space="preserve">Compete aos </w:t>
      </w:r>
      <w:r w:rsidR="00BC5CAD">
        <w:rPr>
          <w:w w:val="105"/>
          <w:lang w:val="pt-BR"/>
        </w:rPr>
        <w:t>Professor</w:t>
      </w:r>
      <w:r w:rsidRPr="00BC5CAD">
        <w:rPr>
          <w:w w:val="105"/>
          <w:lang w:val="pt-BR"/>
        </w:rPr>
        <w:t xml:space="preserve">es </w:t>
      </w:r>
      <w:r w:rsidR="00BC5CAD">
        <w:rPr>
          <w:w w:val="105"/>
          <w:lang w:val="pt-BR"/>
        </w:rPr>
        <w:t>Orientador</w:t>
      </w:r>
      <w:r w:rsidRPr="00BC5CAD">
        <w:rPr>
          <w:w w:val="105"/>
          <w:lang w:val="pt-BR"/>
        </w:rPr>
        <w:t>es:</w:t>
      </w:r>
    </w:p>
    <w:p w14:paraId="7C9657F8" w14:textId="77777777" w:rsidR="00FE6464" w:rsidRPr="00BC5CAD" w:rsidRDefault="00FE6464" w:rsidP="008B5A76">
      <w:pPr>
        <w:pStyle w:val="Corpodetexto"/>
        <w:spacing w:before="100" w:beforeAutospacing="1" w:after="100" w:afterAutospacing="1"/>
        <w:ind w:left="0"/>
        <w:jc w:val="both"/>
        <w:rPr>
          <w:w w:val="105"/>
          <w:lang w:val="pt-BR"/>
        </w:rPr>
      </w:pPr>
      <w:r w:rsidRPr="00BC5CAD">
        <w:rPr>
          <w:w w:val="105"/>
          <w:lang w:val="pt-BR"/>
        </w:rPr>
        <w:t>I – Acompanhar, orientar, supervisionar e avaliar os trabalhos desenvolvidos pelos alunos na prática jurídica real e simulada;</w:t>
      </w:r>
    </w:p>
    <w:p w14:paraId="2EB9C3A6" w14:textId="77777777" w:rsidR="00FE6464" w:rsidRPr="00BC5CAD" w:rsidRDefault="00FE6464" w:rsidP="008B5A76">
      <w:pPr>
        <w:pStyle w:val="PargrafodaLista"/>
        <w:tabs>
          <w:tab w:val="left" w:pos="299"/>
        </w:tabs>
        <w:spacing w:before="100" w:beforeAutospacing="1" w:after="100" w:afterAutospacing="1"/>
        <w:ind w:left="0"/>
        <w:rPr>
          <w:w w:val="105"/>
          <w:sz w:val="24"/>
          <w:szCs w:val="24"/>
          <w:lang w:val="pt-BR"/>
        </w:rPr>
      </w:pPr>
      <w:r w:rsidRPr="00BC5CAD">
        <w:rPr>
          <w:w w:val="105"/>
          <w:sz w:val="24"/>
          <w:szCs w:val="24"/>
          <w:lang w:val="pt-BR"/>
        </w:rPr>
        <w:t xml:space="preserve">II </w:t>
      </w:r>
      <w:r w:rsidR="007B2135">
        <w:rPr>
          <w:w w:val="105"/>
          <w:sz w:val="24"/>
          <w:szCs w:val="24"/>
          <w:lang w:val="pt-BR"/>
        </w:rPr>
        <w:t>–</w:t>
      </w:r>
      <w:r w:rsidRPr="00BC5CAD">
        <w:rPr>
          <w:w w:val="105"/>
          <w:sz w:val="24"/>
          <w:szCs w:val="24"/>
          <w:lang w:val="pt-BR"/>
        </w:rPr>
        <w:t xml:space="preserve"> Estimular</w:t>
      </w:r>
      <w:r w:rsidR="003554B3">
        <w:rPr>
          <w:w w:val="105"/>
          <w:sz w:val="24"/>
          <w:szCs w:val="24"/>
          <w:lang w:val="pt-BR"/>
        </w:rPr>
        <w:t xml:space="preserve"> </w:t>
      </w:r>
      <w:r w:rsidRPr="00BC5CAD">
        <w:rPr>
          <w:w w:val="105"/>
          <w:sz w:val="24"/>
          <w:szCs w:val="24"/>
          <w:lang w:val="pt-BR"/>
        </w:rPr>
        <w:t>o</w:t>
      </w:r>
      <w:r w:rsidR="003554B3">
        <w:rPr>
          <w:w w:val="105"/>
          <w:sz w:val="24"/>
          <w:szCs w:val="24"/>
          <w:lang w:val="pt-BR"/>
        </w:rPr>
        <w:t xml:space="preserve"> </w:t>
      </w:r>
      <w:r w:rsidRPr="00BC5CAD">
        <w:rPr>
          <w:w w:val="105"/>
          <w:sz w:val="24"/>
          <w:szCs w:val="24"/>
          <w:lang w:val="pt-BR"/>
        </w:rPr>
        <w:t>respeito</w:t>
      </w:r>
      <w:r w:rsidR="003554B3">
        <w:rPr>
          <w:w w:val="105"/>
          <w:sz w:val="24"/>
          <w:szCs w:val="24"/>
          <w:lang w:val="pt-BR"/>
        </w:rPr>
        <w:t xml:space="preserve"> </w:t>
      </w:r>
      <w:r w:rsidRPr="00BC5CAD">
        <w:rPr>
          <w:w w:val="105"/>
          <w:sz w:val="24"/>
          <w:szCs w:val="24"/>
          <w:lang w:val="pt-BR"/>
        </w:rPr>
        <w:t>à</w:t>
      </w:r>
      <w:r w:rsidR="003554B3">
        <w:rPr>
          <w:w w:val="105"/>
          <w:sz w:val="24"/>
          <w:szCs w:val="24"/>
          <w:lang w:val="pt-BR"/>
        </w:rPr>
        <w:t xml:space="preserve"> </w:t>
      </w:r>
      <w:r w:rsidRPr="00BC5CAD">
        <w:rPr>
          <w:w w:val="105"/>
          <w:sz w:val="24"/>
          <w:szCs w:val="24"/>
          <w:lang w:val="pt-BR"/>
        </w:rPr>
        <w:t>ética</w:t>
      </w:r>
      <w:r w:rsidR="003554B3">
        <w:rPr>
          <w:w w:val="105"/>
          <w:sz w:val="24"/>
          <w:szCs w:val="24"/>
          <w:lang w:val="pt-BR"/>
        </w:rPr>
        <w:t xml:space="preserve"> </w:t>
      </w:r>
      <w:r w:rsidRPr="00BC5CAD">
        <w:rPr>
          <w:w w:val="105"/>
          <w:sz w:val="24"/>
          <w:szCs w:val="24"/>
          <w:lang w:val="pt-BR"/>
        </w:rPr>
        <w:t>profissional;</w:t>
      </w:r>
    </w:p>
    <w:p w14:paraId="27938934" w14:textId="77777777" w:rsidR="00FE6464" w:rsidRPr="00BC5CAD" w:rsidRDefault="00FE6464" w:rsidP="008B5A76">
      <w:pPr>
        <w:tabs>
          <w:tab w:val="left" w:pos="376"/>
        </w:tabs>
        <w:spacing w:before="100" w:beforeAutospacing="1" w:after="100" w:afterAutospacing="1" w:line="240" w:lineRule="auto"/>
        <w:rPr>
          <w:rFonts w:ascii="Times New Roman" w:hAnsi="Times New Roman" w:cs="Times New Roman"/>
          <w:w w:val="105"/>
          <w:sz w:val="24"/>
          <w:szCs w:val="24"/>
        </w:rPr>
      </w:pPr>
      <w:r w:rsidRPr="00BC5CAD">
        <w:rPr>
          <w:rFonts w:ascii="Times New Roman" w:hAnsi="Times New Roman" w:cs="Times New Roman"/>
          <w:w w:val="105"/>
          <w:sz w:val="24"/>
          <w:szCs w:val="24"/>
        </w:rPr>
        <w:t xml:space="preserve">III </w:t>
      </w:r>
      <w:r w:rsidR="00BC5CAD">
        <w:rPr>
          <w:rFonts w:ascii="Times New Roman" w:hAnsi="Times New Roman" w:cs="Times New Roman"/>
          <w:w w:val="105"/>
          <w:sz w:val="24"/>
          <w:szCs w:val="24"/>
        </w:rPr>
        <w:t>–</w:t>
      </w:r>
      <w:r w:rsidR="001E0948" w:rsidRPr="00BC5CAD">
        <w:rPr>
          <w:rFonts w:ascii="Times New Roman" w:hAnsi="Times New Roman" w:cs="Times New Roman"/>
          <w:w w:val="105"/>
          <w:sz w:val="24"/>
          <w:szCs w:val="24"/>
        </w:rPr>
        <w:t>C</w:t>
      </w:r>
      <w:r w:rsidRPr="00BC5CAD">
        <w:rPr>
          <w:rFonts w:ascii="Times New Roman" w:hAnsi="Times New Roman" w:cs="Times New Roman"/>
          <w:w w:val="105"/>
          <w:sz w:val="24"/>
          <w:szCs w:val="24"/>
        </w:rPr>
        <w:t>riar</w:t>
      </w:r>
      <w:r w:rsidR="003554B3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BC5CAD">
        <w:rPr>
          <w:rFonts w:ascii="Times New Roman" w:hAnsi="Times New Roman" w:cs="Times New Roman"/>
          <w:w w:val="105"/>
          <w:sz w:val="24"/>
          <w:szCs w:val="24"/>
        </w:rPr>
        <w:t>estratégias</w:t>
      </w:r>
      <w:r w:rsidR="003554B3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BC5CAD">
        <w:rPr>
          <w:rFonts w:ascii="Times New Roman" w:hAnsi="Times New Roman" w:cs="Times New Roman"/>
          <w:w w:val="105"/>
          <w:sz w:val="24"/>
          <w:szCs w:val="24"/>
        </w:rPr>
        <w:t>de</w:t>
      </w:r>
      <w:r w:rsidR="003554B3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BC5CAD">
        <w:rPr>
          <w:rFonts w:ascii="Times New Roman" w:hAnsi="Times New Roman" w:cs="Times New Roman"/>
          <w:w w:val="105"/>
          <w:sz w:val="24"/>
          <w:szCs w:val="24"/>
        </w:rPr>
        <w:t>atuação</w:t>
      </w:r>
      <w:r w:rsidR="003554B3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BC5CAD">
        <w:rPr>
          <w:rFonts w:ascii="Times New Roman" w:hAnsi="Times New Roman" w:cs="Times New Roman"/>
          <w:w w:val="105"/>
          <w:sz w:val="24"/>
          <w:szCs w:val="24"/>
        </w:rPr>
        <w:t>profissional,</w:t>
      </w:r>
      <w:r w:rsidR="003554B3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BC5CAD">
        <w:rPr>
          <w:rFonts w:ascii="Times New Roman" w:hAnsi="Times New Roman" w:cs="Times New Roman"/>
          <w:w w:val="105"/>
          <w:sz w:val="24"/>
          <w:szCs w:val="24"/>
        </w:rPr>
        <w:t>em</w:t>
      </w:r>
      <w:r w:rsidR="003554B3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BC5CAD">
        <w:rPr>
          <w:rFonts w:ascii="Times New Roman" w:hAnsi="Times New Roman" w:cs="Times New Roman"/>
          <w:w w:val="105"/>
          <w:sz w:val="24"/>
          <w:szCs w:val="24"/>
        </w:rPr>
        <w:t>casos</w:t>
      </w:r>
      <w:r w:rsidR="003554B3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BC5CAD">
        <w:rPr>
          <w:rFonts w:ascii="Times New Roman" w:hAnsi="Times New Roman" w:cs="Times New Roman"/>
          <w:w w:val="105"/>
          <w:sz w:val="24"/>
          <w:szCs w:val="24"/>
        </w:rPr>
        <w:t>simulados</w:t>
      </w:r>
      <w:r w:rsidR="003554B3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BC5CAD">
        <w:rPr>
          <w:rFonts w:ascii="Times New Roman" w:hAnsi="Times New Roman" w:cs="Times New Roman"/>
          <w:w w:val="105"/>
          <w:sz w:val="24"/>
          <w:szCs w:val="24"/>
        </w:rPr>
        <w:t>e</w:t>
      </w:r>
      <w:r w:rsidR="003554B3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BC5CAD">
        <w:rPr>
          <w:rFonts w:ascii="Times New Roman" w:hAnsi="Times New Roman" w:cs="Times New Roman"/>
          <w:w w:val="105"/>
          <w:sz w:val="24"/>
          <w:szCs w:val="24"/>
        </w:rPr>
        <w:t>reais;</w:t>
      </w:r>
    </w:p>
    <w:p w14:paraId="620357D2" w14:textId="77777777" w:rsidR="00FE6464" w:rsidRPr="00BC5CAD" w:rsidRDefault="00FE6464" w:rsidP="008B5A76">
      <w:pPr>
        <w:pStyle w:val="Corpodetexto"/>
        <w:spacing w:before="100" w:beforeAutospacing="1" w:after="100" w:afterAutospacing="1"/>
        <w:ind w:left="0"/>
        <w:jc w:val="both"/>
        <w:rPr>
          <w:lang w:val="pt-BR"/>
        </w:rPr>
      </w:pPr>
      <w:r w:rsidRPr="00BC5CAD">
        <w:rPr>
          <w:w w:val="105"/>
          <w:lang w:val="pt-BR"/>
        </w:rPr>
        <w:t>IV - Zelar pela eficiência e qualidade dos trabalhos realizados pelos alunos, propugnando pela excelência das manifestações realizadas judicial ou extrajudicialmente;</w:t>
      </w:r>
    </w:p>
    <w:p w14:paraId="354CFB84" w14:textId="77777777" w:rsidR="00FE6464" w:rsidRPr="00BC5CAD" w:rsidRDefault="00FE6464" w:rsidP="008B5A76">
      <w:pPr>
        <w:pStyle w:val="PargrafodaLista"/>
        <w:tabs>
          <w:tab w:val="left" w:pos="292"/>
        </w:tabs>
        <w:spacing w:before="100" w:beforeAutospacing="1" w:after="100" w:afterAutospacing="1"/>
        <w:ind w:left="0"/>
        <w:rPr>
          <w:w w:val="110"/>
          <w:sz w:val="24"/>
          <w:szCs w:val="24"/>
          <w:lang w:val="pt-BR"/>
        </w:rPr>
      </w:pPr>
      <w:r w:rsidRPr="00BC5CAD">
        <w:rPr>
          <w:w w:val="110"/>
          <w:sz w:val="24"/>
          <w:szCs w:val="24"/>
          <w:lang w:val="pt-BR"/>
        </w:rPr>
        <w:t xml:space="preserve">V </w:t>
      </w:r>
      <w:r w:rsidR="007B2135">
        <w:rPr>
          <w:w w:val="110"/>
          <w:sz w:val="24"/>
          <w:szCs w:val="24"/>
          <w:lang w:val="pt-BR"/>
        </w:rPr>
        <w:t>–</w:t>
      </w:r>
      <w:r w:rsidRPr="00BC5CAD">
        <w:rPr>
          <w:w w:val="110"/>
          <w:sz w:val="24"/>
          <w:szCs w:val="24"/>
          <w:lang w:val="pt-BR"/>
        </w:rPr>
        <w:t xml:space="preserve"> Fiscalizarorecebimento</w:t>
      </w:r>
      <w:r w:rsidR="008F7C5C">
        <w:rPr>
          <w:w w:val="110"/>
          <w:sz w:val="24"/>
          <w:szCs w:val="24"/>
          <w:lang w:val="pt-BR"/>
        </w:rPr>
        <w:t>d</w:t>
      </w:r>
      <w:r w:rsidRPr="00BC5CAD">
        <w:rPr>
          <w:w w:val="110"/>
          <w:sz w:val="24"/>
          <w:szCs w:val="24"/>
          <w:lang w:val="pt-BR"/>
        </w:rPr>
        <w:t>edocumentosconfiadosa eles, enquanto em sua posse;</w:t>
      </w:r>
    </w:p>
    <w:p w14:paraId="6559C3D4" w14:textId="77777777" w:rsidR="00FE6464" w:rsidRPr="00BC5CAD" w:rsidRDefault="001E0948" w:rsidP="008B5A76">
      <w:pPr>
        <w:pStyle w:val="PargrafodaLista"/>
        <w:tabs>
          <w:tab w:val="left" w:pos="292"/>
        </w:tabs>
        <w:spacing w:before="100" w:beforeAutospacing="1" w:after="100" w:afterAutospacing="1"/>
        <w:ind w:left="0"/>
        <w:rPr>
          <w:sz w:val="24"/>
          <w:szCs w:val="24"/>
          <w:lang w:val="pt-BR"/>
        </w:rPr>
      </w:pPr>
      <w:r w:rsidRPr="00BC5CAD">
        <w:rPr>
          <w:w w:val="110"/>
          <w:sz w:val="24"/>
          <w:szCs w:val="24"/>
          <w:lang w:val="pt-BR"/>
        </w:rPr>
        <w:t>VI</w:t>
      </w:r>
      <w:r w:rsidR="00A901B8" w:rsidRPr="00BC5CAD">
        <w:rPr>
          <w:w w:val="110"/>
          <w:sz w:val="24"/>
          <w:szCs w:val="24"/>
          <w:lang w:val="pt-BR"/>
        </w:rPr>
        <w:t xml:space="preserve"> – </w:t>
      </w:r>
      <w:proofErr w:type="spellStart"/>
      <w:r w:rsidR="00A901B8" w:rsidRPr="00BC5CAD">
        <w:rPr>
          <w:w w:val="110"/>
          <w:sz w:val="24"/>
          <w:szCs w:val="24"/>
          <w:lang w:val="pt-BR"/>
        </w:rPr>
        <w:t>Vis</w:t>
      </w:r>
      <w:r w:rsidR="00FE6464" w:rsidRPr="00BC5CAD">
        <w:rPr>
          <w:w w:val="110"/>
          <w:sz w:val="24"/>
          <w:szCs w:val="24"/>
          <w:lang w:val="pt-BR"/>
        </w:rPr>
        <w:t>tar</w:t>
      </w:r>
      <w:proofErr w:type="spellEnd"/>
      <w:r w:rsidR="00FE6464" w:rsidRPr="00BC5CAD">
        <w:rPr>
          <w:w w:val="110"/>
          <w:sz w:val="24"/>
          <w:szCs w:val="24"/>
          <w:lang w:val="pt-BR"/>
        </w:rPr>
        <w:t xml:space="preserve"> todas as peças que serão protocoladas junto ao NPJ;</w:t>
      </w:r>
    </w:p>
    <w:p w14:paraId="3FBA83CB" w14:textId="77777777" w:rsidR="00FE6464" w:rsidRPr="00BC5CAD" w:rsidRDefault="00FE6464" w:rsidP="008B5A76">
      <w:pPr>
        <w:pStyle w:val="PargrafodaLista"/>
        <w:tabs>
          <w:tab w:val="left" w:pos="513"/>
        </w:tabs>
        <w:spacing w:before="100" w:beforeAutospacing="1" w:after="100" w:afterAutospacing="1"/>
        <w:ind w:left="0" w:right="725"/>
        <w:rPr>
          <w:w w:val="110"/>
          <w:sz w:val="24"/>
          <w:szCs w:val="24"/>
          <w:lang w:val="pt-BR"/>
        </w:rPr>
      </w:pPr>
      <w:r w:rsidRPr="00BC5CAD">
        <w:rPr>
          <w:w w:val="110"/>
          <w:sz w:val="24"/>
          <w:szCs w:val="24"/>
          <w:lang w:val="pt-BR"/>
        </w:rPr>
        <w:t>V</w:t>
      </w:r>
      <w:r w:rsidR="001E0948" w:rsidRPr="00BC5CAD">
        <w:rPr>
          <w:w w:val="110"/>
          <w:sz w:val="24"/>
          <w:szCs w:val="24"/>
          <w:lang w:val="pt-BR"/>
        </w:rPr>
        <w:t>II</w:t>
      </w:r>
      <w:r w:rsidRPr="00BC5CAD">
        <w:rPr>
          <w:w w:val="110"/>
          <w:sz w:val="24"/>
          <w:szCs w:val="24"/>
          <w:lang w:val="pt-BR"/>
        </w:rPr>
        <w:t xml:space="preserve"> - Desempenhar</w:t>
      </w:r>
      <w:r w:rsidRPr="00BC5CAD">
        <w:rPr>
          <w:spacing w:val="-18"/>
          <w:w w:val="110"/>
          <w:sz w:val="24"/>
          <w:szCs w:val="24"/>
          <w:lang w:val="pt-BR"/>
        </w:rPr>
        <w:t xml:space="preserve">as </w:t>
      </w:r>
      <w:r w:rsidRPr="00BC5CAD">
        <w:rPr>
          <w:w w:val="110"/>
          <w:sz w:val="24"/>
          <w:szCs w:val="24"/>
          <w:lang w:val="pt-BR"/>
        </w:rPr>
        <w:t>demaisatividadesinerentesàssuasfunções.</w:t>
      </w:r>
    </w:p>
    <w:p w14:paraId="715ECC2C" w14:textId="77777777" w:rsidR="00FE6464" w:rsidRPr="00BC5CAD" w:rsidRDefault="00FE6464" w:rsidP="008B5A76">
      <w:pPr>
        <w:pStyle w:val="Corpodetexto"/>
        <w:spacing w:before="100" w:beforeAutospacing="1" w:after="100" w:afterAutospacing="1"/>
        <w:ind w:left="0"/>
        <w:rPr>
          <w:w w:val="110"/>
          <w:lang w:val="pt-BR"/>
        </w:rPr>
      </w:pPr>
      <w:r w:rsidRPr="00BC5CAD">
        <w:rPr>
          <w:b/>
          <w:w w:val="110"/>
          <w:lang w:val="pt-BR"/>
        </w:rPr>
        <w:t>Parágrafo único</w:t>
      </w:r>
      <w:r w:rsidRPr="00BC5CAD">
        <w:rPr>
          <w:w w:val="110"/>
          <w:lang w:val="pt-BR"/>
        </w:rPr>
        <w:t xml:space="preserve">. Os </w:t>
      </w:r>
      <w:r w:rsidR="00BC5CAD">
        <w:rPr>
          <w:w w:val="110"/>
          <w:lang w:val="pt-BR"/>
        </w:rPr>
        <w:t>Professor</w:t>
      </w:r>
      <w:r w:rsidRPr="00BC5CAD">
        <w:rPr>
          <w:w w:val="110"/>
          <w:lang w:val="pt-BR"/>
        </w:rPr>
        <w:t xml:space="preserve">es </w:t>
      </w:r>
      <w:r w:rsidR="00BC5CAD">
        <w:rPr>
          <w:w w:val="110"/>
          <w:lang w:val="pt-BR"/>
        </w:rPr>
        <w:t>Orientador</w:t>
      </w:r>
      <w:r w:rsidRPr="00BC5CAD">
        <w:rPr>
          <w:w w:val="110"/>
          <w:lang w:val="pt-BR"/>
        </w:rPr>
        <w:t>es formam o colegiado do NPJ.</w:t>
      </w:r>
    </w:p>
    <w:p w14:paraId="5CCBB47C" w14:textId="77777777" w:rsidR="00FE6464" w:rsidRPr="00BC5CAD" w:rsidRDefault="00FE6464" w:rsidP="008B5A76">
      <w:pPr>
        <w:pStyle w:val="Corpodetexto"/>
        <w:spacing w:before="100" w:beforeAutospacing="1" w:after="100" w:afterAutospacing="1"/>
        <w:ind w:left="0"/>
        <w:rPr>
          <w:w w:val="105"/>
          <w:lang w:val="pt-BR"/>
        </w:rPr>
      </w:pPr>
      <w:r w:rsidRPr="00BC5CAD">
        <w:rPr>
          <w:b/>
          <w:w w:val="110"/>
          <w:lang w:val="pt-BR"/>
        </w:rPr>
        <w:t xml:space="preserve">Art. 8º. - </w:t>
      </w:r>
      <w:r w:rsidRPr="00BC5CAD">
        <w:rPr>
          <w:w w:val="105"/>
          <w:lang w:val="pt-BR"/>
        </w:rPr>
        <w:t>Compete ao Colegiado do NPJ:</w:t>
      </w:r>
    </w:p>
    <w:p w14:paraId="0DD7E6AC" w14:textId="77777777" w:rsidR="00FE6464" w:rsidRPr="00BC5CAD" w:rsidRDefault="00FE6464" w:rsidP="008B5A76">
      <w:pPr>
        <w:pStyle w:val="Corpodetexto"/>
        <w:spacing w:before="100" w:beforeAutospacing="1" w:after="100" w:afterAutospacing="1"/>
        <w:ind w:left="0"/>
        <w:jc w:val="both"/>
        <w:rPr>
          <w:w w:val="105"/>
          <w:lang w:val="pt-BR"/>
        </w:rPr>
      </w:pPr>
      <w:r w:rsidRPr="00BC5CAD">
        <w:rPr>
          <w:w w:val="105"/>
          <w:lang w:val="pt-BR"/>
        </w:rPr>
        <w:t>I – Analisar em conjunto requerimentos administrativos encaminhados pelos alunos à secretaria do NPJ;</w:t>
      </w:r>
    </w:p>
    <w:p w14:paraId="2EB8FDFF" w14:textId="77777777" w:rsidR="00FE6464" w:rsidRPr="00BC5CAD" w:rsidRDefault="00FE6464" w:rsidP="008B5A76">
      <w:pPr>
        <w:pStyle w:val="Corpodetexto"/>
        <w:spacing w:before="100" w:beforeAutospacing="1" w:after="100" w:afterAutospacing="1"/>
        <w:ind w:left="0"/>
        <w:jc w:val="both"/>
        <w:rPr>
          <w:w w:val="105"/>
          <w:lang w:val="pt-BR"/>
        </w:rPr>
      </w:pPr>
      <w:r w:rsidRPr="00BC5CAD">
        <w:rPr>
          <w:w w:val="105"/>
          <w:lang w:val="pt-BR"/>
        </w:rPr>
        <w:t>II – Analisar pedido de elaboração de peça, no caso de ausência justificada, nos termos da Instrução Normativa DIR001/20</w:t>
      </w:r>
      <w:r w:rsidR="008F7C5C">
        <w:rPr>
          <w:w w:val="105"/>
          <w:lang w:val="pt-BR"/>
        </w:rPr>
        <w:t>20</w:t>
      </w:r>
      <w:r w:rsidRPr="00BC5CAD">
        <w:rPr>
          <w:w w:val="105"/>
          <w:lang w:val="pt-BR"/>
        </w:rPr>
        <w:t xml:space="preserve"> e revisão de indeferimentos. Estas atividades deverão obedecer ao</w:t>
      </w:r>
      <w:r w:rsidR="00A901B8" w:rsidRPr="00BC5CAD">
        <w:rPr>
          <w:w w:val="105"/>
          <w:lang w:val="pt-BR"/>
        </w:rPr>
        <w:t>s</w:t>
      </w:r>
      <w:r w:rsidRPr="00BC5CAD">
        <w:rPr>
          <w:w w:val="105"/>
          <w:lang w:val="pt-BR"/>
        </w:rPr>
        <w:t xml:space="preserve"> seguinte</w:t>
      </w:r>
      <w:r w:rsidR="00A901B8" w:rsidRPr="00BC5CAD">
        <w:rPr>
          <w:w w:val="105"/>
          <w:lang w:val="pt-BR"/>
        </w:rPr>
        <w:t>s</w:t>
      </w:r>
      <w:r w:rsidRPr="00BC5CAD">
        <w:rPr>
          <w:w w:val="105"/>
          <w:lang w:val="pt-BR"/>
        </w:rPr>
        <w:t xml:space="preserve"> procedimento</w:t>
      </w:r>
      <w:r w:rsidR="00A901B8" w:rsidRPr="00BC5CAD">
        <w:rPr>
          <w:w w:val="105"/>
          <w:lang w:val="pt-BR"/>
        </w:rPr>
        <w:t>s</w:t>
      </w:r>
      <w:r w:rsidRPr="00BC5CAD">
        <w:rPr>
          <w:w w:val="105"/>
          <w:lang w:val="pt-BR"/>
        </w:rPr>
        <w:t>:</w:t>
      </w:r>
    </w:p>
    <w:p w14:paraId="09F4EB3E" w14:textId="77777777" w:rsidR="00FE6464" w:rsidRPr="00BC5CAD" w:rsidRDefault="008B5A76" w:rsidP="008B5A76">
      <w:pPr>
        <w:pStyle w:val="Corpodetexto"/>
        <w:spacing w:before="100" w:beforeAutospacing="1" w:after="100" w:afterAutospacing="1"/>
        <w:ind w:left="0" w:right="119"/>
        <w:jc w:val="both"/>
        <w:rPr>
          <w:w w:val="110"/>
          <w:lang w:val="pt-BR"/>
        </w:rPr>
      </w:pPr>
      <w:proofErr w:type="gramStart"/>
      <w:r w:rsidRPr="00BC5CAD">
        <w:rPr>
          <w:w w:val="110"/>
          <w:lang w:val="pt-BR"/>
        </w:rPr>
        <w:t>a) D</w:t>
      </w:r>
      <w:r w:rsidR="00FE6464" w:rsidRPr="00BC5CAD">
        <w:rPr>
          <w:w w:val="110"/>
          <w:lang w:val="pt-BR"/>
        </w:rPr>
        <w:t>everá</w:t>
      </w:r>
      <w:proofErr w:type="gramEnd"/>
      <w:r w:rsidR="00FE6464" w:rsidRPr="00BC5CAD">
        <w:rPr>
          <w:w w:val="110"/>
          <w:lang w:val="pt-BR"/>
        </w:rPr>
        <w:t xml:space="preserve"> o </w:t>
      </w:r>
      <w:r w:rsidR="00BC5CAD">
        <w:rPr>
          <w:w w:val="110"/>
          <w:lang w:val="pt-BR"/>
        </w:rPr>
        <w:t>ProfessorOrientador</w:t>
      </w:r>
      <w:r w:rsidR="00FE6464" w:rsidRPr="00BC5CAD">
        <w:rPr>
          <w:w w:val="110"/>
          <w:lang w:val="pt-BR"/>
        </w:rPr>
        <w:t xml:space="preserve"> da matéria apresentar o primeiro parecer, sendo o pedido, em seguida, submetido à análise dos demais </w:t>
      </w:r>
      <w:r w:rsidR="00BC5CAD">
        <w:rPr>
          <w:w w:val="110"/>
          <w:lang w:val="pt-BR"/>
        </w:rPr>
        <w:t>Professor</w:t>
      </w:r>
      <w:r w:rsidR="00FE6464" w:rsidRPr="00BC5CAD">
        <w:rPr>
          <w:w w:val="110"/>
          <w:lang w:val="pt-BR"/>
        </w:rPr>
        <w:t xml:space="preserve">es </w:t>
      </w:r>
      <w:r w:rsidR="00BC5CAD">
        <w:rPr>
          <w:w w:val="110"/>
          <w:lang w:val="pt-BR"/>
        </w:rPr>
        <w:t>Orientador</w:t>
      </w:r>
      <w:r w:rsidR="00FE6464" w:rsidRPr="00BC5CAD">
        <w:rPr>
          <w:w w:val="110"/>
          <w:lang w:val="pt-BR"/>
        </w:rPr>
        <w:t>es;</w:t>
      </w:r>
    </w:p>
    <w:p w14:paraId="13F16791" w14:textId="77777777" w:rsidR="00FE6464" w:rsidRPr="00BC5CAD" w:rsidRDefault="00FE6464" w:rsidP="008B5A76">
      <w:pPr>
        <w:pStyle w:val="Corpodetexto"/>
        <w:spacing w:before="100" w:beforeAutospacing="1" w:after="100" w:afterAutospacing="1"/>
        <w:ind w:left="0" w:right="119"/>
        <w:jc w:val="both"/>
        <w:rPr>
          <w:w w:val="110"/>
          <w:lang w:val="pt-BR"/>
        </w:rPr>
      </w:pPr>
      <w:proofErr w:type="gramStart"/>
      <w:r w:rsidRPr="00BC5CAD">
        <w:rPr>
          <w:w w:val="110"/>
          <w:lang w:val="pt-BR"/>
        </w:rPr>
        <w:t>b)</w:t>
      </w:r>
      <w:r w:rsidR="008B5A76" w:rsidRPr="00BC5CAD">
        <w:rPr>
          <w:w w:val="110"/>
          <w:lang w:val="pt-BR"/>
        </w:rPr>
        <w:t xml:space="preserve"> E</w:t>
      </w:r>
      <w:r w:rsidRPr="00BC5CAD">
        <w:rPr>
          <w:w w:val="110"/>
          <w:lang w:val="pt-BR"/>
        </w:rPr>
        <w:t>m</w:t>
      </w:r>
      <w:proofErr w:type="gramEnd"/>
      <w:r w:rsidRPr="00BC5CAD">
        <w:rPr>
          <w:w w:val="110"/>
          <w:lang w:val="pt-BR"/>
        </w:rPr>
        <w:t xml:space="preserve"> caso de empate, caberá à Coordenação do Curso tomar as medidas adequadas.</w:t>
      </w:r>
    </w:p>
    <w:p w14:paraId="2F1EE870" w14:textId="77777777" w:rsidR="00FE6464" w:rsidRPr="00BC5CAD" w:rsidRDefault="00FE6464" w:rsidP="008B5A76">
      <w:pPr>
        <w:pStyle w:val="Corpodetexto"/>
        <w:spacing w:before="100" w:beforeAutospacing="1" w:after="100" w:afterAutospacing="1"/>
        <w:ind w:left="0" w:right="119"/>
        <w:jc w:val="both"/>
        <w:rPr>
          <w:w w:val="110"/>
          <w:lang w:val="pt-BR"/>
        </w:rPr>
      </w:pPr>
      <w:r w:rsidRPr="00BC5CAD">
        <w:rPr>
          <w:w w:val="110"/>
          <w:lang w:val="pt-BR"/>
        </w:rPr>
        <w:t xml:space="preserve">c) </w:t>
      </w:r>
      <w:r w:rsidR="008B5A76" w:rsidRPr="00BC5CAD">
        <w:rPr>
          <w:w w:val="110"/>
          <w:lang w:val="pt-BR"/>
        </w:rPr>
        <w:t>D</w:t>
      </w:r>
      <w:r w:rsidRPr="00BC5CAD">
        <w:rPr>
          <w:w w:val="110"/>
          <w:lang w:val="pt-BR"/>
        </w:rPr>
        <w:t>as decisões da Coordenação do Curso caberá recurso ao Colegiado do Curso.</w:t>
      </w:r>
    </w:p>
    <w:p w14:paraId="4FC7E475" w14:textId="77777777" w:rsidR="00FE6464" w:rsidRPr="00BC5CAD" w:rsidRDefault="00FE6464" w:rsidP="00B406C7">
      <w:pPr>
        <w:pStyle w:val="Corpodetexto"/>
        <w:ind w:left="0"/>
        <w:rPr>
          <w:b/>
          <w:w w:val="110"/>
          <w:lang w:val="pt-BR"/>
        </w:rPr>
      </w:pPr>
      <w:r w:rsidRPr="00BC5CAD">
        <w:rPr>
          <w:b/>
          <w:w w:val="110"/>
          <w:lang w:val="pt-BR"/>
        </w:rPr>
        <w:t xml:space="preserve">Art. 9º. </w:t>
      </w:r>
      <w:r w:rsidR="00B55BC7" w:rsidRPr="00BC5CAD">
        <w:rPr>
          <w:b/>
          <w:w w:val="110"/>
          <w:lang w:val="pt-BR"/>
        </w:rPr>
        <w:t>–</w:t>
      </w:r>
      <w:r w:rsidRPr="00BC5CAD">
        <w:rPr>
          <w:w w:val="110"/>
          <w:lang w:val="pt-BR"/>
        </w:rPr>
        <w:t>Competeà Secretaria do NPJ</w:t>
      </w:r>
      <w:r w:rsidRPr="00BC5CAD">
        <w:rPr>
          <w:b/>
          <w:w w:val="110"/>
          <w:lang w:val="pt-BR"/>
        </w:rPr>
        <w:t>:</w:t>
      </w:r>
    </w:p>
    <w:p w14:paraId="42943931" w14:textId="77777777" w:rsidR="00FE6464" w:rsidRPr="00BC5CAD" w:rsidRDefault="00FE6464" w:rsidP="008B5A76">
      <w:pPr>
        <w:pStyle w:val="Corpodetexto"/>
        <w:spacing w:before="100" w:beforeAutospacing="1" w:after="100" w:afterAutospacing="1"/>
        <w:ind w:left="0" w:right="119"/>
        <w:jc w:val="both"/>
        <w:rPr>
          <w:w w:val="110"/>
          <w:lang w:val="pt-BR"/>
        </w:rPr>
      </w:pPr>
      <w:r w:rsidRPr="00BC5CAD">
        <w:rPr>
          <w:w w:val="110"/>
          <w:lang w:val="pt-BR"/>
        </w:rPr>
        <w:t xml:space="preserve">I – Prestar o apoio administrativonecessário ao desenvolvimento das atividades de </w:t>
      </w:r>
      <w:r w:rsidRPr="00BC5CAD">
        <w:rPr>
          <w:w w:val="110"/>
          <w:lang w:val="pt-BR"/>
        </w:rPr>
        <w:lastRenderedPageBreak/>
        <w:t>Prática Jurídica Simulada e Real;</w:t>
      </w:r>
    </w:p>
    <w:p w14:paraId="4B62DABA" w14:textId="77777777" w:rsidR="00FE6464" w:rsidRPr="00BC5CAD" w:rsidRDefault="00FE6464" w:rsidP="008B5A76">
      <w:pPr>
        <w:pStyle w:val="Corpodetexto"/>
        <w:spacing w:before="100" w:beforeAutospacing="1" w:after="100" w:afterAutospacing="1"/>
        <w:ind w:left="0" w:right="119"/>
        <w:jc w:val="both"/>
        <w:rPr>
          <w:w w:val="110"/>
          <w:lang w:val="pt-BR"/>
        </w:rPr>
      </w:pPr>
      <w:r w:rsidRPr="00BC5CAD">
        <w:rPr>
          <w:w w:val="110"/>
          <w:lang w:val="pt-BR"/>
        </w:rPr>
        <w:t>II – Administrar os recursos materiais indispensáveis ao funcionamento do Núcleo;</w:t>
      </w:r>
    </w:p>
    <w:p w14:paraId="2A6DE7D0" w14:textId="77777777" w:rsidR="00FE6464" w:rsidRPr="00BC5CAD" w:rsidRDefault="00FE6464" w:rsidP="008B5A76">
      <w:pPr>
        <w:pStyle w:val="Corpodetexto"/>
        <w:spacing w:before="100" w:beforeAutospacing="1" w:after="100" w:afterAutospacing="1"/>
        <w:ind w:left="0" w:right="119"/>
        <w:jc w:val="both"/>
        <w:rPr>
          <w:w w:val="110"/>
          <w:lang w:val="pt-BR"/>
        </w:rPr>
      </w:pPr>
      <w:r w:rsidRPr="00BC5CAD">
        <w:rPr>
          <w:w w:val="110"/>
          <w:lang w:val="pt-BR"/>
        </w:rPr>
        <w:t xml:space="preserve">III – </w:t>
      </w:r>
      <w:r w:rsidR="001E0948" w:rsidRPr="00BC5CAD">
        <w:rPr>
          <w:w w:val="110"/>
          <w:lang w:val="pt-BR"/>
        </w:rPr>
        <w:t>R</w:t>
      </w:r>
      <w:r w:rsidRPr="00BC5CAD">
        <w:rPr>
          <w:w w:val="110"/>
          <w:lang w:val="pt-BR"/>
        </w:rPr>
        <w:t>edigir, protocolizar, receber documentos, enviar e arquivar as declarações e certidões pertinentes às atividades do Núcleo;</w:t>
      </w:r>
    </w:p>
    <w:p w14:paraId="5562F306" w14:textId="77777777" w:rsidR="00FE6464" w:rsidRPr="00BC5CAD" w:rsidRDefault="00FE6464" w:rsidP="008B5A76">
      <w:pPr>
        <w:pStyle w:val="Corpodetexto"/>
        <w:spacing w:before="100" w:beforeAutospacing="1" w:after="100" w:afterAutospacing="1"/>
        <w:ind w:left="0" w:right="119"/>
        <w:jc w:val="both"/>
        <w:rPr>
          <w:w w:val="110"/>
          <w:lang w:val="pt-BR"/>
        </w:rPr>
      </w:pPr>
      <w:r w:rsidRPr="00BC5CAD">
        <w:rPr>
          <w:w w:val="110"/>
          <w:lang w:val="pt-BR"/>
        </w:rPr>
        <w:t>IV – Registrar os compromissos e manter o controle da agenda do Núcleo;</w:t>
      </w:r>
    </w:p>
    <w:p w14:paraId="50120C90" w14:textId="77777777" w:rsidR="00FE6464" w:rsidRPr="00BC5CAD" w:rsidRDefault="00FE6464" w:rsidP="008B5A76">
      <w:pPr>
        <w:pStyle w:val="Corpodetexto"/>
        <w:spacing w:before="100" w:beforeAutospacing="1" w:after="100" w:afterAutospacing="1"/>
        <w:ind w:left="0" w:right="119"/>
        <w:jc w:val="both"/>
        <w:rPr>
          <w:w w:val="110"/>
          <w:lang w:val="pt-BR"/>
        </w:rPr>
      </w:pPr>
      <w:r w:rsidRPr="00BC5CAD">
        <w:rPr>
          <w:w w:val="110"/>
          <w:lang w:val="pt-BR"/>
        </w:rPr>
        <w:t>V – Arquivar e manter em perfeita ordem a documentação do corpo discente afeta ao Núcleo;</w:t>
      </w:r>
    </w:p>
    <w:p w14:paraId="5F78D2EB" w14:textId="77777777" w:rsidR="00FE6464" w:rsidRPr="00BC5CAD" w:rsidRDefault="00FE6464" w:rsidP="008B5A76">
      <w:pPr>
        <w:pStyle w:val="Corpodetexto"/>
        <w:spacing w:before="100" w:beforeAutospacing="1" w:after="100" w:afterAutospacing="1"/>
        <w:ind w:left="0" w:right="119"/>
        <w:jc w:val="both"/>
        <w:rPr>
          <w:w w:val="110"/>
          <w:lang w:val="pt-BR"/>
        </w:rPr>
      </w:pPr>
      <w:r w:rsidRPr="00BC5CAD">
        <w:rPr>
          <w:w w:val="110"/>
          <w:lang w:val="pt-BR"/>
        </w:rPr>
        <w:t>VI – Atender, no âmbito de suas atribuições, às solicitações do corpo docente do Núcleo;</w:t>
      </w:r>
    </w:p>
    <w:p w14:paraId="39405CB6" w14:textId="77777777" w:rsidR="00FE6464" w:rsidRPr="00BC5CAD" w:rsidRDefault="00FE6464" w:rsidP="008B5A76">
      <w:pPr>
        <w:pStyle w:val="Corpodetexto"/>
        <w:spacing w:before="100" w:beforeAutospacing="1" w:after="100" w:afterAutospacing="1"/>
        <w:ind w:left="0" w:right="119"/>
        <w:jc w:val="both"/>
        <w:rPr>
          <w:w w:val="110"/>
          <w:lang w:val="pt-BR"/>
        </w:rPr>
      </w:pPr>
      <w:r w:rsidRPr="00BC5CAD">
        <w:rPr>
          <w:w w:val="110"/>
          <w:lang w:val="pt-BR"/>
        </w:rPr>
        <w:t xml:space="preserve">VII – </w:t>
      </w:r>
      <w:r w:rsidR="001E0948" w:rsidRPr="00BC5CAD">
        <w:rPr>
          <w:w w:val="110"/>
          <w:lang w:val="pt-BR"/>
        </w:rPr>
        <w:t>D</w:t>
      </w:r>
      <w:r w:rsidRPr="00BC5CAD">
        <w:rPr>
          <w:w w:val="110"/>
          <w:lang w:val="pt-BR"/>
        </w:rPr>
        <w:t>esempenhar outras atividades correlatas determinadas pela Coordenação do Núcleo.</w:t>
      </w:r>
    </w:p>
    <w:p w14:paraId="753175B3" w14:textId="77777777" w:rsidR="00BC5CAD" w:rsidRDefault="00BC5CAD" w:rsidP="008B5A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7D4E17" w14:textId="77777777" w:rsidR="00FE6464" w:rsidRDefault="00FE6464" w:rsidP="008B5A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CAPÍTULO I</w:t>
      </w:r>
      <w:r w:rsidR="001E0948" w:rsidRPr="00BC5CAD">
        <w:rPr>
          <w:rFonts w:ascii="Times New Roman" w:hAnsi="Times New Roman" w:cs="Times New Roman"/>
          <w:b/>
          <w:sz w:val="24"/>
          <w:szCs w:val="24"/>
        </w:rPr>
        <w:t>V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– DO ESTÁGIO SUPERVISIONADO</w:t>
      </w:r>
    </w:p>
    <w:p w14:paraId="332977C9" w14:textId="77777777" w:rsidR="00FE6464" w:rsidRPr="00BC5CAD" w:rsidRDefault="00FE6464" w:rsidP="008B5A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SEÇÃO I – DISPOSIÇÕES GERAIS</w:t>
      </w:r>
    </w:p>
    <w:p w14:paraId="58E53308" w14:textId="77777777" w:rsidR="00FE6464" w:rsidRPr="00B24877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B49">
        <w:rPr>
          <w:rFonts w:ascii="Times New Roman" w:hAnsi="Times New Roman" w:cs="Times New Roman"/>
          <w:b/>
          <w:sz w:val="24"/>
          <w:szCs w:val="24"/>
        </w:rPr>
        <w:t>Art. 10.</w:t>
      </w:r>
      <w:r w:rsidRPr="00B24877">
        <w:rPr>
          <w:rFonts w:ascii="Times New Roman" w:hAnsi="Times New Roman" w:cs="Times New Roman"/>
          <w:sz w:val="24"/>
          <w:szCs w:val="24"/>
        </w:rPr>
        <w:t xml:space="preserve"> - </w:t>
      </w:r>
      <w:r w:rsidRPr="003554B3">
        <w:rPr>
          <w:rFonts w:ascii="Times New Roman" w:hAnsi="Times New Roman" w:cs="Times New Roman"/>
          <w:sz w:val="24"/>
          <w:szCs w:val="24"/>
        </w:rPr>
        <w:t xml:space="preserve">O Estágio Supervisionado, de acordo com a </w:t>
      </w:r>
      <w:r w:rsidR="00B24877" w:rsidRPr="003554B3">
        <w:rPr>
          <w:rFonts w:ascii="Times New Roman" w:hAnsi="Times New Roman" w:cs="Times New Roman"/>
          <w:sz w:val="24"/>
          <w:szCs w:val="24"/>
        </w:rPr>
        <w:t xml:space="preserve">Lei </w:t>
      </w:r>
      <w:r w:rsidR="00B24877" w:rsidRPr="003554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11.788/2008 e a Resolução </w:t>
      </w:r>
      <w:r w:rsidR="00B24877" w:rsidRPr="003554B3">
        <w:rPr>
          <w:rFonts w:ascii="Times New Roman" w:hAnsi="Times New Roman" w:cs="Times New Roman"/>
          <w:bCs/>
          <w:caps/>
          <w:sz w:val="24"/>
          <w:szCs w:val="24"/>
          <w:shd w:val="clear" w:color="auto" w:fill="FFFFFF"/>
        </w:rPr>
        <w:t xml:space="preserve">5, </w:t>
      </w:r>
      <w:r w:rsidR="00B24877" w:rsidRPr="003554B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de 17 de dezembro de 2018</w:t>
      </w:r>
      <w:r w:rsidRPr="003554B3">
        <w:rPr>
          <w:rFonts w:ascii="Times New Roman" w:hAnsi="Times New Roman" w:cs="Times New Roman"/>
          <w:sz w:val="24"/>
          <w:szCs w:val="24"/>
        </w:rPr>
        <w:t xml:space="preserve">, do </w:t>
      </w:r>
      <w:r w:rsidR="00B24877" w:rsidRPr="003554B3">
        <w:rPr>
          <w:rFonts w:ascii="Times New Roman" w:hAnsi="Times New Roman" w:cs="Times New Roman"/>
          <w:sz w:val="24"/>
          <w:szCs w:val="24"/>
        </w:rPr>
        <w:t>Conselho Nacional de Educação</w:t>
      </w:r>
      <w:r w:rsidRPr="003554B3">
        <w:rPr>
          <w:rFonts w:ascii="Times New Roman" w:hAnsi="Times New Roman" w:cs="Times New Roman"/>
          <w:sz w:val="24"/>
          <w:szCs w:val="24"/>
        </w:rPr>
        <w:t>, é parte integrante</w:t>
      </w:r>
      <w:r w:rsidRPr="00B24877">
        <w:rPr>
          <w:rFonts w:ascii="Times New Roman" w:hAnsi="Times New Roman" w:cs="Times New Roman"/>
          <w:sz w:val="24"/>
          <w:szCs w:val="24"/>
        </w:rPr>
        <w:t xml:space="preserve"> do currículo pleno do Curso de Graduação em Direito, composto de atividades obrigatórias sem as quais o aluno não poderá obter seu grau de bacharel em Direito.</w:t>
      </w:r>
    </w:p>
    <w:p w14:paraId="6BE3B204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Art. 11 -</w:t>
      </w:r>
      <w:r w:rsidRPr="00BC5CAD">
        <w:rPr>
          <w:rFonts w:ascii="Times New Roman" w:hAnsi="Times New Roman" w:cs="Times New Roman"/>
          <w:sz w:val="24"/>
          <w:szCs w:val="24"/>
        </w:rPr>
        <w:t xml:space="preserve">É composto de atividades exclusivamente práticas, simuladas e reais, realizadas sob o controle, orientação e avaliação do </w:t>
      </w:r>
      <w:proofErr w:type="spellStart"/>
      <w:r w:rsidR="00AF11F9" w:rsidRPr="00AF11F9">
        <w:rPr>
          <w:rFonts w:ascii="Times New Roman" w:hAnsi="Times New Roman" w:cs="Times New Roman"/>
          <w:w w:val="105"/>
          <w:sz w:val="24"/>
          <w:szCs w:val="24"/>
        </w:rPr>
        <w:t>do</w:t>
      </w:r>
      <w:proofErr w:type="spellEnd"/>
      <w:r w:rsidR="00AF11F9" w:rsidRPr="00AF11F9">
        <w:rPr>
          <w:rFonts w:ascii="Times New Roman" w:hAnsi="Times New Roman" w:cs="Times New Roman"/>
          <w:w w:val="105"/>
          <w:sz w:val="24"/>
          <w:szCs w:val="24"/>
        </w:rPr>
        <w:t xml:space="preserve"> NPJ</w:t>
      </w:r>
      <w:r w:rsidRPr="00BC5CAD">
        <w:rPr>
          <w:rFonts w:ascii="Times New Roman" w:hAnsi="Times New Roman" w:cs="Times New Roman"/>
          <w:sz w:val="24"/>
          <w:szCs w:val="24"/>
        </w:rPr>
        <w:t>. Essas atividades práticas incluem:</w:t>
      </w:r>
    </w:p>
    <w:p w14:paraId="193123D0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sz w:val="24"/>
          <w:szCs w:val="24"/>
        </w:rPr>
        <w:t>I - A redação de peças processuais e profissionais;</w:t>
      </w:r>
    </w:p>
    <w:p w14:paraId="0D37ACD2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sz w:val="24"/>
          <w:szCs w:val="24"/>
        </w:rPr>
        <w:t>II - Acompanhamento dos procedimentos judiciais;</w:t>
      </w:r>
    </w:p>
    <w:p w14:paraId="2BEDA7FE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sz w:val="24"/>
          <w:szCs w:val="24"/>
        </w:rPr>
        <w:t>III - Assistência e atuação em audiências e sessões de julgamento;</w:t>
      </w:r>
    </w:p>
    <w:p w14:paraId="57527B7C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sz w:val="24"/>
          <w:szCs w:val="24"/>
        </w:rPr>
        <w:t>IV - Visitas a órgãos judiciários e cartórios;</w:t>
      </w:r>
    </w:p>
    <w:p w14:paraId="12583771" w14:textId="77777777" w:rsidR="00F44775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sz w:val="24"/>
          <w:szCs w:val="24"/>
        </w:rPr>
        <w:t xml:space="preserve">V </w:t>
      </w:r>
      <w:r w:rsidR="00F44775">
        <w:rPr>
          <w:rFonts w:ascii="Times New Roman" w:hAnsi="Times New Roman" w:cs="Times New Roman"/>
          <w:sz w:val="24"/>
          <w:szCs w:val="24"/>
        </w:rPr>
        <w:t>- Práticas de resolução consensual de conflitos;</w:t>
      </w:r>
    </w:p>
    <w:p w14:paraId="5D539309" w14:textId="77777777" w:rsidR="00F44775" w:rsidRDefault="00F44775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- Práticas de tutela coletiva;</w:t>
      </w:r>
    </w:p>
    <w:p w14:paraId="6A3CA7D1" w14:textId="77777777" w:rsidR="00F44775" w:rsidRDefault="00F44775" w:rsidP="008B5A76">
      <w:pPr>
        <w:spacing w:before="100" w:beforeAutospacing="1" w:after="100" w:afterAutospacing="1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VII - </w:t>
      </w:r>
      <w:r w:rsidRPr="00F44775">
        <w:rPr>
          <w:rFonts w:ascii="Times New Roman" w:hAnsi="Times New Roman" w:cs="Times New Roman"/>
          <w:sz w:val="24"/>
        </w:rPr>
        <w:t xml:space="preserve">Prática </w:t>
      </w:r>
      <w:r>
        <w:rPr>
          <w:rFonts w:ascii="Times New Roman" w:hAnsi="Times New Roman" w:cs="Times New Roman"/>
          <w:sz w:val="24"/>
        </w:rPr>
        <w:t>do processo judicial eletrônico;</w:t>
      </w:r>
    </w:p>
    <w:p w14:paraId="33FEFE2E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sz w:val="24"/>
          <w:szCs w:val="24"/>
        </w:rPr>
        <w:t>VI</w:t>
      </w:r>
      <w:r w:rsidR="00F44775">
        <w:rPr>
          <w:rFonts w:ascii="Times New Roman" w:hAnsi="Times New Roman" w:cs="Times New Roman"/>
          <w:sz w:val="24"/>
          <w:szCs w:val="24"/>
        </w:rPr>
        <w:t>II</w:t>
      </w:r>
      <w:r w:rsidRPr="00BC5CAD">
        <w:rPr>
          <w:rFonts w:ascii="Times New Roman" w:hAnsi="Times New Roman" w:cs="Times New Roman"/>
          <w:sz w:val="24"/>
          <w:szCs w:val="24"/>
        </w:rPr>
        <w:t xml:space="preserve"> - Outras atividades práticas determinadas pelo </w:t>
      </w:r>
      <w:r w:rsidR="00BC5CAD">
        <w:rPr>
          <w:rFonts w:ascii="Times New Roman" w:hAnsi="Times New Roman" w:cs="Times New Roman"/>
          <w:sz w:val="24"/>
          <w:szCs w:val="24"/>
        </w:rPr>
        <w:t>Professor</w:t>
      </w:r>
      <w:r w:rsidRPr="00BC5CAD">
        <w:rPr>
          <w:rFonts w:ascii="Times New Roman" w:hAnsi="Times New Roman" w:cs="Times New Roman"/>
          <w:sz w:val="24"/>
          <w:szCs w:val="24"/>
        </w:rPr>
        <w:t>-</w:t>
      </w:r>
      <w:r w:rsidR="00BC5CAD">
        <w:rPr>
          <w:rFonts w:ascii="Times New Roman" w:hAnsi="Times New Roman" w:cs="Times New Roman"/>
          <w:sz w:val="24"/>
          <w:szCs w:val="24"/>
        </w:rPr>
        <w:t>Orientador</w:t>
      </w:r>
      <w:r w:rsidRPr="00BC5CAD">
        <w:rPr>
          <w:rFonts w:ascii="Times New Roman" w:hAnsi="Times New Roman" w:cs="Times New Roman"/>
          <w:sz w:val="24"/>
          <w:szCs w:val="24"/>
        </w:rPr>
        <w:t>.</w:t>
      </w:r>
    </w:p>
    <w:p w14:paraId="6A103DBB" w14:textId="77777777" w:rsidR="008053E1" w:rsidRDefault="008053E1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69EAD9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BC5CA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Art. 12 - </w:t>
      </w:r>
      <w:r w:rsidRPr="00BC5CAD">
        <w:rPr>
          <w:rFonts w:ascii="Times New Roman" w:hAnsi="Times New Roman" w:cs="Times New Roman"/>
          <w:sz w:val="24"/>
          <w:szCs w:val="24"/>
        </w:rPr>
        <w:t>As atividades de Estágio Supervisionado compõem a matriz curricular da seguinte forma:</w:t>
      </w:r>
    </w:p>
    <w:p w14:paraId="72637340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sz w:val="24"/>
          <w:szCs w:val="24"/>
        </w:rPr>
        <w:t>I - 7º Período – Estágio Supervisionado I – Prática Processual Civil;</w:t>
      </w:r>
    </w:p>
    <w:p w14:paraId="6C495815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sz w:val="24"/>
          <w:szCs w:val="24"/>
        </w:rPr>
        <w:t>II - 8º Período – Estágio Supervisionado II – Prática Processual Civil;</w:t>
      </w:r>
    </w:p>
    <w:p w14:paraId="54C504F4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sz w:val="24"/>
          <w:szCs w:val="24"/>
        </w:rPr>
        <w:t>III - 9º Período – Estágio Supervisionado III – Prática Processual Penal; e,</w:t>
      </w:r>
    </w:p>
    <w:p w14:paraId="255BF110" w14:textId="77777777" w:rsidR="00FE6464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sz w:val="24"/>
          <w:szCs w:val="24"/>
        </w:rPr>
        <w:t>IV - 10º Período – Estágio Supervisionado IV – Prática Processual Trabalhista.</w:t>
      </w:r>
    </w:p>
    <w:p w14:paraId="533BC648" w14:textId="77777777" w:rsidR="0066530A" w:rsidRDefault="0066530A" w:rsidP="008B5A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329F55" w14:textId="77777777" w:rsidR="00FE6464" w:rsidRPr="00BC5CAD" w:rsidRDefault="001E0948" w:rsidP="008B5A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SEÇÃO II</w:t>
      </w:r>
      <w:r w:rsidR="00FE6464" w:rsidRPr="00BC5CAD">
        <w:rPr>
          <w:rFonts w:ascii="Times New Roman" w:hAnsi="Times New Roman" w:cs="Times New Roman"/>
          <w:b/>
          <w:sz w:val="24"/>
          <w:szCs w:val="24"/>
        </w:rPr>
        <w:t xml:space="preserve"> – DAS PEÇAS PROCESSUAIS</w:t>
      </w:r>
    </w:p>
    <w:p w14:paraId="2C175E4A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 xml:space="preserve">Art. 13 – </w:t>
      </w:r>
      <w:r w:rsidRPr="00BC5CAD">
        <w:rPr>
          <w:rFonts w:ascii="Times New Roman" w:hAnsi="Times New Roman" w:cs="Times New Roman"/>
          <w:sz w:val="24"/>
          <w:szCs w:val="24"/>
        </w:rPr>
        <w:t xml:space="preserve">As peças serão confeccionadas em sala de aula, sob a supervisão do </w:t>
      </w:r>
      <w:r w:rsidR="00BC5CAD">
        <w:rPr>
          <w:rFonts w:ascii="Times New Roman" w:hAnsi="Times New Roman" w:cs="Times New Roman"/>
          <w:sz w:val="24"/>
          <w:szCs w:val="24"/>
        </w:rPr>
        <w:t>ProfessorOrientador</w:t>
      </w:r>
      <w:r w:rsidRPr="00BC5CAD">
        <w:rPr>
          <w:rFonts w:ascii="Times New Roman" w:hAnsi="Times New Roman" w:cs="Times New Roman"/>
          <w:sz w:val="24"/>
          <w:szCs w:val="24"/>
        </w:rPr>
        <w:t>, obedecidos os seguintes critérios:</w:t>
      </w:r>
    </w:p>
    <w:p w14:paraId="178911A1" w14:textId="77777777" w:rsidR="00FE6464" w:rsidRPr="00BC5CAD" w:rsidRDefault="00B406C7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- </w:t>
      </w:r>
      <w:r w:rsidR="00FE6464" w:rsidRPr="00BC5CAD">
        <w:rPr>
          <w:rFonts w:ascii="Times New Roman" w:hAnsi="Times New Roman" w:cs="Times New Roman"/>
          <w:sz w:val="24"/>
          <w:szCs w:val="24"/>
        </w:rPr>
        <w:t xml:space="preserve"> As peças processuais serão elaboradas individualmente pelo aluno,de forma manuscrita, em folha de redação disponível</w:t>
      </w:r>
      <w:r w:rsidR="001E0948" w:rsidRPr="00BC5CAD">
        <w:rPr>
          <w:rFonts w:ascii="Times New Roman" w:hAnsi="Times New Roman" w:cs="Times New Roman"/>
          <w:sz w:val="24"/>
          <w:szCs w:val="24"/>
        </w:rPr>
        <w:t>, para cada estágio,</w:t>
      </w:r>
      <w:r w:rsidR="00FE6464" w:rsidRPr="00BC5CAD">
        <w:rPr>
          <w:rFonts w:ascii="Times New Roman" w:hAnsi="Times New Roman" w:cs="Times New Roman"/>
          <w:sz w:val="24"/>
          <w:szCs w:val="24"/>
        </w:rPr>
        <w:t xml:space="preserve"> no </w:t>
      </w:r>
      <w:r w:rsidR="001E0948" w:rsidRPr="00BC5CAD">
        <w:rPr>
          <w:rFonts w:ascii="Times New Roman" w:hAnsi="Times New Roman" w:cs="Times New Roman"/>
          <w:sz w:val="24"/>
          <w:szCs w:val="24"/>
        </w:rPr>
        <w:t xml:space="preserve">SIGA, </w:t>
      </w:r>
      <w:r w:rsidR="00FE6464" w:rsidRPr="00BC5CAD">
        <w:rPr>
          <w:rFonts w:ascii="Times New Roman" w:hAnsi="Times New Roman" w:cs="Times New Roman"/>
          <w:sz w:val="24"/>
          <w:szCs w:val="24"/>
        </w:rPr>
        <w:t xml:space="preserve">com caneta azul e preta, sendo admitida a discussão e o compartilhamento do material, exclusivamente, dentro do seu grupo, na sala de aula, sob a supervisão do </w:t>
      </w:r>
      <w:r w:rsidR="00BC5CAD">
        <w:rPr>
          <w:rFonts w:ascii="Times New Roman" w:hAnsi="Times New Roman" w:cs="Times New Roman"/>
          <w:sz w:val="24"/>
          <w:szCs w:val="24"/>
        </w:rPr>
        <w:t>Professor</w:t>
      </w:r>
      <w:r w:rsidR="00FE6464" w:rsidRPr="00BC5CAD">
        <w:rPr>
          <w:rFonts w:ascii="Times New Roman" w:hAnsi="Times New Roman" w:cs="Times New Roman"/>
          <w:sz w:val="24"/>
          <w:szCs w:val="24"/>
        </w:rPr>
        <w:t>-</w:t>
      </w:r>
      <w:r w:rsidR="00BC5CAD">
        <w:rPr>
          <w:rFonts w:ascii="Times New Roman" w:hAnsi="Times New Roman" w:cs="Times New Roman"/>
          <w:sz w:val="24"/>
          <w:szCs w:val="24"/>
        </w:rPr>
        <w:t>Orientador</w:t>
      </w:r>
      <w:r w:rsidR="00FE6464" w:rsidRPr="00BC5CAD">
        <w:rPr>
          <w:rFonts w:ascii="Times New Roman" w:hAnsi="Times New Roman" w:cs="Times New Roman"/>
          <w:sz w:val="24"/>
          <w:szCs w:val="24"/>
        </w:rPr>
        <w:t xml:space="preserve"> e deverão conter, obrigatoriamente, 02 (duas) citações de doutrina de autores diferentes e 02 (duas) citações de decisões atualizadas dos Tribunais Brasileiros, todas com informação completa da fonte.</w:t>
      </w:r>
    </w:p>
    <w:p w14:paraId="007611AD" w14:textId="77777777" w:rsidR="00FE6464" w:rsidRPr="00BC5CAD" w:rsidRDefault="00B406C7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- </w:t>
      </w:r>
      <w:r w:rsidR="00FE6464" w:rsidRPr="00BC5CAD">
        <w:rPr>
          <w:rFonts w:ascii="Times New Roman" w:hAnsi="Times New Roman" w:cs="Times New Roman"/>
          <w:sz w:val="24"/>
          <w:szCs w:val="24"/>
        </w:rPr>
        <w:t xml:space="preserve"> A correção das peças processuais, será realizada em sala de aula</w:t>
      </w:r>
      <w:r w:rsidR="000F00BD" w:rsidRPr="00BC5CAD">
        <w:rPr>
          <w:rFonts w:ascii="Times New Roman" w:hAnsi="Times New Roman" w:cs="Times New Roman"/>
          <w:sz w:val="24"/>
          <w:szCs w:val="24"/>
        </w:rPr>
        <w:t>,</w:t>
      </w:r>
      <w:r w:rsidR="00FE6464" w:rsidRPr="00BC5CAD">
        <w:rPr>
          <w:rFonts w:ascii="Times New Roman" w:hAnsi="Times New Roman" w:cs="Times New Roman"/>
          <w:sz w:val="24"/>
          <w:szCs w:val="24"/>
        </w:rPr>
        <w:t xml:space="preserve"> sob a supervisão do </w:t>
      </w:r>
      <w:r w:rsidR="00BC5CAD">
        <w:rPr>
          <w:rFonts w:ascii="Times New Roman" w:hAnsi="Times New Roman" w:cs="Times New Roman"/>
          <w:sz w:val="24"/>
          <w:szCs w:val="24"/>
        </w:rPr>
        <w:t>Professor</w:t>
      </w:r>
      <w:r w:rsidR="00FE6464" w:rsidRPr="00BC5CAD">
        <w:rPr>
          <w:rFonts w:ascii="Times New Roman" w:hAnsi="Times New Roman" w:cs="Times New Roman"/>
          <w:sz w:val="24"/>
          <w:szCs w:val="24"/>
        </w:rPr>
        <w:t>-</w:t>
      </w:r>
      <w:r w:rsidR="00BC5CAD">
        <w:rPr>
          <w:rFonts w:ascii="Times New Roman" w:hAnsi="Times New Roman" w:cs="Times New Roman"/>
          <w:sz w:val="24"/>
          <w:szCs w:val="24"/>
        </w:rPr>
        <w:t>Orientador</w:t>
      </w:r>
      <w:r w:rsidR="00FE6464" w:rsidRPr="00BC5CAD">
        <w:rPr>
          <w:rFonts w:ascii="Times New Roman" w:hAnsi="Times New Roman" w:cs="Times New Roman"/>
          <w:sz w:val="24"/>
          <w:szCs w:val="24"/>
        </w:rPr>
        <w:t>, OBRIGATORIAMENTE COM CANETA VERDE;</w:t>
      </w:r>
    </w:p>
    <w:p w14:paraId="4C90D890" w14:textId="77777777" w:rsidR="00FE6464" w:rsidRPr="00BC5CAD" w:rsidRDefault="00B406C7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 - </w:t>
      </w:r>
      <w:r w:rsidR="00FE6464" w:rsidRPr="00BC5CAD">
        <w:rPr>
          <w:rFonts w:ascii="Times New Roman" w:hAnsi="Times New Roman" w:cs="Times New Roman"/>
          <w:sz w:val="24"/>
          <w:szCs w:val="24"/>
        </w:rPr>
        <w:t xml:space="preserve">Após a correção efetivada em sala de aula, os trabalhos serão recolhidos pelo </w:t>
      </w:r>
      <w:r w:rsidR="00BC5CAD">
        <w:rPr>
          <w:rFonts w:ascii="Times New Roman" w:hAnsi="Times New Roman" w:cs="Times New Roman"/>
          <w:sz w:val="24"/>
          <w:szCs w:val="24"/>
        </w:rPr>
        <w:t>Professor</w:t>
      </w:r>
      <w:r w:rsidR="00FE6464" w:rsidRPr="00BC5CAD">
        <w:rPr>
          <w:rFonts w:ascii="Times New Roman" w:hAnsi="Times New Roman" w:cs="Times New Roman"/>
          <w:sz w:val="24"/>
          <w:szCs w:val="24"/>
        </w:rPr>
        <w:t>-</w:t>
      </w:r>
      <w:r w:rsidR="00BC5CAD">
        <w:rPr>
          <w:rFonts w:ascii="Times New Roman" w:hAnsi="Times New Roman" w:cs="Times New Roman"/>
          <w:sz w:val="24"/>
          <w:szCs w:val="24"/>
        </w:rPr>
        <w:t>Orientador</w:t>
      </w:r>
      <w:r w:rsidR="00FE6464" w:rsidRPr="00BC5CAD">
        <w:rPr>
          <w:rFonts w:ascii="Times New Roman" w:hAnsi="Times New Roman" w:cs="Times New Roman"/>
          <w:sz w:val="24"/>
          <w:szCs w:val="24"/>
        </w:rPr>
        <w:t xml:space="preserve">, que os levará para conferência. </w:t>
      </w:r>
    </w:p>
    <w:p w14:paraId="6BD0E76D" w14:textId="77777777" w:rsidR="00FE6464" w:rsidRPr="00BC5CAD" w:rsidRDefault="00BC5CAD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1º - O Professor Orientador</w:t>
      </w:r>
      <w:r w:rsidR="00355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464" w:rsidRPr="00BC5CAD">
        <w:rPr>
          <w:rFonts w:ascii="Times New Roman" w:hAnsi="Times New Roman" w:cs="Times New Roman"/>
          <w:sz w:val="24"/>
          <w:szCs w:val="24"/>
        </w:rPr>
        <w:t>vistará</w:t>
      </w:r>
      <w:proofErr w:type="spellEnd"/>
      <w:r w:rsidR="00FE6464" w:rsidRPr="00BC5CAD">
        <w:rPr>
          <w:rFonts w:ascii="Times New Roman" w:hAnsi="Times New Roman" w:cs="Times New Roman"/>
          <w:sz w:val="24"/>
          <w:szCs w:val="24"/>
        </w:rPr>
        <w:t xml:space="preserve"> todas as peças manuscritas, com caneta vermelha, sendo obrigatóri</w:t>
      </w:r>
      <w:r w:rsidR="000F00BD" w:rsidRPr="00BC5CAD">
        <w:rPr>
          <w:rFonts w:ascii="Times New Roman" w:hAnsi="Times New Roman" w:cs="Times New Roman"/>
          <w:sz w:val="24"/>
          <w:szCs w:val="24"/>
        </w:rPr>
        <w:t>a</w:t>
      </w:r>
      <w:r w:rsidR="00FE6464" w:rsidRPr="00BC5CAD">
        <w:rPr>
          <w:rFonts w:ascii="Times New Roman" w:hAnsi="Times New Roman" w:cs="Times New Roman"/>
          <w:sz w:val="24"/>
          <w:szCs w:val="24"/>
        </w:rPr>
        <w:t xml:space="preserve"> a correção de, pelo menos, uma peça por grupo;</w:t>
      </w:r>
    </w:p>
    <w:p w14:paraId="484B211B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sz w:val="24"/>
          <w:szCs w:val="24"/>
        </w:rPr>
        <w:t>§ 2 º - A correção deve seguir os mesmos critérios utilizados pelo exame da Ordem dos Advogados do Brasil</w:t>
      </w:r>
      <w:r w:rsidR="00F44775">
        <w:rPr>
          <w:rFonts w:ascii="Times New Roman" w:hAnsi="Times New Roman" w:cs="Times New Roman"/>
          <w:sz w:val="24"/>
          <w:szCs w:val="24"/>
        </w:rPr>
        <w:t xml:space="preserve"> (OAB)</w:t>
      </w:r>
      <w:r w:rsidRPr="00BC5CAD">
        <w:rPr>
          <w:rFonts w:ascii="Times New Roman" w:hAnsi="Times New Roman" w:cs="Times New Roman"/>
          <w:sz w:val="24"/>
          <w:szCs w:val="24"/>
        </w:rPr>
        <w:t>;</w:t>
      </w:r>
    </w:p>
    <w:p w14:paraId="0541E0DA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sz w:val="24"/>
          <w:szCs w:val="24"/>
        </w:rPr>
        <w:t xml:space="preserve">§ 3º - Ao final do semestre todos os alunos deverão ter ao menos uma peça corrigida pelo </w:t>
      </w:r>
      <w:r w:rsidR="00BC5CAD">
        <w:rPr>
          <w:rFonts w:ascii="Times New Roman" w:hAnsi="Times New Roman" w:cs="Times New Roman"/>
          <w:sz w:val="24"/>
          <w:szCs w:val="24"/>
        </w:rPr>
        <w:t>ProfessorOrientador</w:t>
      </w:r>
      <w:r w:rsidRPr="00BC5CAD">
        <w:rPr>
          <w:rFonts w:ascii="Times New Roman" w:hAnsi="Times New Roman" w:cs="Times New Roman"/>
          <w:sz w:val="24"/>
          <w:szCs w:val="24"/>
        </w:rPr>
        <w:t>;</w:t>
      </w:r>
    </w:p>
    <w:p w14:paraId="4B5BCF14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sz w:val="24"/>
          <w:szCs w:val="24"/>
        </w:rPr>
        <w:t xml:space="preserve">§ 4º - Caso a peça escolhida pelo </w:t>
      </w:r>
      <w:r w:rsidR="00BC5CAD">
        <w:rPr>
          <w:rFonts w:ascii="Times New Roman" w:hAnsi="Times New Roman" w:cs="Times New Roman"/>
          <w:sz w:val="24"/>
          <w:szCs w:val="24"/>
        </w:rPr>
        <w:t>ProfessorOrientador</w:t>
      </w:r>
      <w:r w:rsidRPr="00BC5CAD">
        <w:rPr>
          <w:rFonts w:ascii="Times New Roman" w:hAnsi="Times New Roman" w:cs="Times New Roman"/>
          <w:sz w:val="24"/>
          <w:szCs w:val="24"/>
        </w:rPr>
        <w:t xml:space="preserve"> seja INDEFERIDA, deverá ser realizada a correção de outra peça do grupo, sendo aplicado o indeferimento apenas ao aluno </w:t>
      </w:r>
      <w:r w:rsidR="00F44775">
        <w:rPr>
          <w:rFonts w:ascii="Times New Roman" w:hAnsi="Times New Roman" w:cs="Times New Roman"/>
          <w:sz w:val="24"/>
          <w:szCs w:val="24"/>
        </w:rPr>
        <w:t xml:space="preserve">de quem a </w:t>
      </w:r>
      <w:r w:rsidRPr="00BC5CAD">
        <w:rPr>
          <w:rFonts w:ascii="Times New Roman" w:hAnsi="Times New Roman" w:cs="Times New Roman"/>
          <w:sz w:val="24"/>
          <w:szCs w:val="24"/>
        </w:rPr>
        <w:t>peça foi considerada incorreta.</w:t>
      </w:r>
    </w:p>
    <w:p w14:paraId="1C2421D6" w14:textId="77777777" w:rsidR="00FE6464" w:rsidRPr="00BC5CAD" w:rsidRDefault="007B2135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5º - </w:t>
      </w:r>
      <w:r w:rsidR="00FE6464" w:rsidRPr="00BC5CAD">
        <w:rPr>
          <w:rFonts w:ascii="Times New Roman" w:hAnsi="Times New Roman" w:cs="Times New Roman"/>
          <w:sz w:val="24"/>
          <w:szCs w:val="24"/>
        </w:rPr>
        <w:t xml:space="preserve">Após, se tiver sido satisfatória a elaboração da peça, o </w:t>
      </w:r>
      <w:r w:rsidR="00BC5CAD">
        <w:rPr>
          <w:rFonts w:ascii="Times New Roman" w:hAnsi="Times New Roman" w:cs="Times New Roman"/>
          <w:sz w:val="24"/>
          <w:szCs w:val="24"/>
        </w:rPr>
        <w:t>Professor</w:t>
      </w:r>
      <w:r w:rsidR="00FE6464" w:rsidRPr="00BC5CAD">
        <w:rPr>
          <w:rFonts w:ascii="Times New Roman" w:hAnsi="Times New Roman" w:cs="Times New Roman"/>
          <w:sz w:val="24"/>
          <w:szCs w:val="24"/>
        </w:rPr>
        <w:t xml:space="preserve"> deverá devolver aos alunos, para que procedam a correção das demais peças do grupo e, assim, procedam ao protocolo </w:t>
      </w:r>
      <w:r w:rsidR="00F44775">
        <w:rPr>
          <w:rFonts w:ascii="Times New Roman" w:hAnsi="Times New Roman" w:cs="Times New Roman"/>
          <w:sz w:val="24"/>
          <w:szCs w:val="24"/>
        </w:rPr>
        <w:t xml:space="preserve">em sala de aula, conforme calendário estabelecido no início do </w:t>
      </w:r>
      <w:r w:rsidR="0034193B">
        <w:rPr>
          <w:rFonts w:ascii="Times New Roman" w:hAnsi="Times New Roman" w:cs="Times New Roman"/>
          <w:sz w:val="24"/>
          <w:szCs w:val="24"/>
        </w:rPr>
        <w:t>semestre pelo Colegiado d</w:t>
      </w:r>
      <w:r w:rsidR="00FE6464" w:rsidRPr="00BC5CAD">
        <w:rPr>
          <w:rFonts w:ascii="Times New Roman" w:hAnsi="Times New Roman" w:cs="Times New Roman"/>
          <w:sz w:val="24"/>
          <w:szCs w:val="24"/>
        </w:rPr>
        <w:t>o NPJ</w:t>
      </w:r>
      <w:r w:rsidR="0034193B">
        <w:rPr>
          <w:rFonts w:ascii="Times New Roman" w:hAnsi="Times New Roman" w:cs="Times New Roman"/>
          <w:sz w:val="24"/>
          <w:szCs w:val="24"/>
        </w:rPr>
        <w:t xml:space="preserve"> e publicado na página do Curso</w:t>
      </w:r>
      <w:r w:rsidR="00FE6464" w:rsidRPr="00BC5CAD">
        <w:rPr>
          <w:rFonts w:ascii="Times New Roman" w:hAnsi="Times New Roman" w:cs="Times New Roman"/>
          <w:sz w:val="24"/>
          <w:szCs w:val="24"/>
        </w:rPr>
        <w:t>.</w:t>
      </w:r>
    </w:p>
    <w:p w14:paraId="3132D3FA" w14:textId="77777777" w:rsidR="00E50531" w:rsidRPr="00BC5CAD" w:rsidRDefault="00E50531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sz w:val="24"/>
          <w:szCs w:val="24"/>
        </w:rPr>
        <w:lastRenderedPageBreak/>
        <w:t xml:space="preserve">§ 6º - O aluno deverá protocolar a peça corrigida em sala de aula, bem como a peça refeita de forma individual, com as devidas correções apontadas pelo </w:t>
      </w:r>
      <w:r w:rsidR="00BC5CAD">
        <w:rPr>
          <w:rFonts w:ascii="Times New Roman" w:hAnsi="Times New Roman" w:cs="Times New Roman"/>
          <w:sz w:val="24"/>
          <w:szCs w:val="24"/>
        </w:rPr>
        <w:t>Professor</w:t>
      </w:r>
      <w:r w:rsidRPr="00BC5CAD">
        <w:rPr>
          <w:rFonts w:ascii="Times New Roman" w:hAnsi="Times New Roman" w:cs="Times New Roman"/>
          <w:sz w:val="24"/>
          <w:szCs w:val="24"/>
        </w:rPr>
        <w:t>-</w:t>
      </w:r>
      <w:r w:rsidR="00BC5CAD">
        <w:rPr>
          <w:rFonts w:ascii="Times New Roman" w:hAnsi="Times New Roman" w:cs="Times New Roman"/>
          <w:sz w:val="24"/>
          <w:szCs w:val="24"/>
        </w:rPr>
        <w:t>Orientador</w:t>
      </w:r>
      <w:r w:rsidRPr="00BC5CAD">
        <w:rPr>
          <w:rFonts w:ascii="Times New Roman" w:hAnsi="Times New Roman" w:cs="Times New Roman"/>
          <w:sz w:val="24"/>
          <w:szCs w:val="24"/>
        </w:rPr>
        <w:t>.</w:t>
      </w:r>
    </w:p>
    <w:p w14:paraId="05FAF15F" w14:textId="77777777" w:rsidR="0034193B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Art. 14</w:t>
      </w:r>
      <w:r w:rsidRPr="00BC5CAD">
        <w:rPr>
          <w:rFonts w:ascii="Times New Roman" w:hAnsi="Times New Roman" w:cs="Times New Roman"/>
          <w:sz w:val="24"/>
          <w:szCs w:val="24"/>
        </w:rPr>
        <w:t xml:space="preserve">- Serão desconsideradas pelo </w:t>
      </w:r>
      <w:r w:rsidR="00BC5CAD">
        <w:rPr>
          <w:rFonts w:ascii="Times New Roman" w:hAnsi="Times New Roman" w:cs="Times New Roman"/>
          <w:sz w:val="24"/>
          <w:szCs w:val="24"/>
        </w:rPr>
        <w:t>Professor</w:t>
      </w:r>
      <w:r w:rsidRPr="00BC5CAD">
        <w:rPr>
          <w:rFonts w:ascii="Times New Roman" w:hAnsi="Times New Roman" w:cs="Times New Roman"/>
          <w:sz w:val="24"/>
          <w:szCs w:val="24"/>
        </w:rPr>
        <w:t>-</w:t>
      </w:r>
      <w:r w:rsidR="00BC5CAD">
        <w:rPr>
          <w:rFonts w:ascii="Times New Roman" w:hAnsi="Times New Roman" w:cs="Times New Roman"/>
          <w:sz w:val="24"/>
          <w:szCs w:val="24"/>
        </w:rPr>
        <w:t>Orientador</w:t>
      </w:r>
      <w:r w:rsidRPr="00BC5CAD">
        <w:rPr>
          <w:rFonts w:ascii="Times New Roman" w:hAnsi="Times New Roman" w:cs="Times New Roman"/>
          <w:sz w:val="24"/>
          <w:szCs w:val="24"/>
        </w:rPr>
        <w:t xml:space="preserve"> as peças processuais que apresentem irregularidades em sua confecção, tais como: utilização de citações de doutrinae/ou jurisprudência não pertinentes ao tema da peça processual e/ou desatualizadas</w:t>
      </w:r>
      <w:r w:rsidR="0034193B" w:rsidRPr="00BC5CAD">
        <w:rPr>
          <w:rFonts w:ascii="Times New Roman" w:hAnsi="Times New Roman" w:cs="Times New Roman"/>
          <w:sz w:val="24"/>
          <w:szCs w:val="24"/>
        </w:rPr>
        <w:t xml:space="preserve">, utilização de corretivo, dentre outras possibilidades a serem analisadas pelo </w:t>
      </w:r>
      <w:r w:rsidR="0034193B">
        <w:rPr>
          <w:rFonts w:ascii="Times New Roman" w:hAnsi="Times New Roman" w:cs="Times New Roman"/>
          <w:sz w:val="24"/>
          <w:szCs w:val="24"/>
        </w:rPr>
        <w:t>ProfessorOrientador</w:t>
      </w:r>
      <w:r w:rsidR="0034193B" w:rsidRPr="00BC5CAD">
        <w:rPr>
          <w:rFonts w:ascii="Times New Roman" w:hAnsi="Times New Roman" w:cs="Times New Roman"/>
          <w:sz w:val="24"/>
          <w:szCs w:val="24"/>
        </w:rPr>
        <w:t xml:space="preserve"> para cada caso concreto.</w:t>
      </w:r>
    </w:p>
    <w:p w14:paraId="070A6AEF" w14:textId="77777777" w:rsidR="00FE6464" w:rsidRPr="00BC5CAD" w:rsidRDefault="00B406C7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1º </w:t>
      </w:r>
      <w:r w:rsidR="0034193B">
        <w:rPr>
          <w:rFonts w:ascii="Times New Roman" w:hAnsi="Times New Roman" w:cs="Times New Roman"/>
          <w:sz w:val="24"/>
          <w:szCs w:val="24"/>
        </w:rPr>
        <w:t xml:space="preserve">- </w:t>
      </w:r>
      <w:r w:rsidR="00FE6464" w:rsidRPr="00BC5CAD">
        <w:rPr>
          <w:rFonts w:ascii="Times New Roman" w:hAnsi="Times New Roman" w:cs="Times New Roman"/>
          <w:sz w:val="24"/>
          <w:szCs w:val="24"/>
        </w:rPr>
        <w:t xml:space="preserve">será permitida utilização de </w:t>
      </w:r>
      <w:r w:rsidR="0034193B">
        <w:rPr>
          <w:rFonts w:ascii="Times New Roman" w:hAnsi="Times New Roman" w:cs="Times New Roman"/>
          <w:sz w:val="24"/>
          <w:szCs w:val="24"/>
        </w:rPr>
        <w:t xml:space="preserve">decisões judiciais dos </w:t>
      </w:r>
      <w:r w:rsidR="00FE6464" w:rsidRPr="00BC5CAD">
        <w:rPr>
          <w:rFonts w:ascii="Times New Roman" w:hAnsi="Times New Roman" w:cs="Times New Roman"/>
          <w:sz w:val="24"/>
          <w:szCs w:val="24"/>
        </w:rPr>
        <w:t>05 (cinco) anos</w:t>
      </w:r>
      <w:r w:rsidR="0034193B">
        <w:rPr>
          <w:rFonts w:ascii="Times New Roman" w:hAnsi="Times New Roman" w:cs="Times New Roman"/>
          <w:sz w:val="24"/>
          <w:szCs w:val="24"/>
        </w:rPr>
        <w:t xml:space="preserve"> anteriores</w:t>
      </w:r>
      <w:r w:rsidR="00FE6464" w:rsidRPr="00BC5CAD">
        <w:rPr>
          <w:rFonts w:ascii="Times New Roman" w:hAnsi="Times New Roman" w:cs="Times New Roman"/>
          <w:sz w:val="24"/>
          <w:szCs w:val="24"/>
        </w:rPr>
        <w:t>, conta</w:t>
      </w:r>
      <w:r w:rsidR="0034193B">
        <w:rPr>
          <w:rFonts w:ascii="Times New Roman" w:hAnsi="Times New Roman" w:cs="Times New Roman"/>
          <w:sz w:val="24"/>
          <w:szCs w:val="24"/>
        </w:rPr>
        <w:t>dos</w:t>
      </w:r>
      <w:r w:rsidR="00FE6464" w:rsidRPr="00BC5CAD">
        <w:rPr>
          <w:rFonts w:ascii="Times New Roman" w:hAnsi="Times New Roman" w:cs="Times New Roman"/>
          <w:sz w:val="24"/>
          <w:szCs w:val="24"/>
        </w:rPr>
        <w:t xml:space="preserve"> da data da confecção da peça</w:t>
      </w:r>
    </w:p>
    <w:p w14:paraId="35B506C0" w14:textId="77777777" w:rsidR="00FE6464" w:rsidRDefault="00B406C7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2º</w:t>
      </w:r>
      <w:r w:rsidR="00FE6464" w:rsidRPr="00BC5CAD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FE6464" w:rsidRPr="00BC5CAD">
        <w:rPr>
          <w:rFonts w:ascii="Times New Roman" w:hAnsi="Times New Roman" w:cs="Times New Roman"/>
          <w:sz w:val="24"/>
          <w:szCs w:val="24"/>
        </w:rPr>
        <w:t xml:space="preserve">As disposições do artigo anterior não se aplicam </w:t>
      </w:r>
      <w:r w:rsidR="000F00BD" w:rsidRPr="00BC5CAD">
        <w:rPr>
          <w:rFonts w:ascii="Times New Roman" w:hAnsi="Times New Roman" w:cs="Times New Roman"/>
          <w:sz w:val="24"/>
          <w:szCs w:val="24"/>
        </w:rPr>
        <w:t>à</w:t>
      </w:r>
      <w:r w:rsidR="00FE6464" w:rsidRPr="00BC5CAD">
        <w:rPr>
          <w:rFonts w:ascii="Times New Roman" w:hAnsi="Times New Roman" w:cs="Times New Roman"/>
          <w:sz w:val="24"/>
          <w:szCs w:val="24"/>
        </w:rPr>
        <w:t xml:space="preserve"> peça “pedido de instauração de inquérito policial”, aplicada </w:t>
      </w:r>
      <w:r w:rsidR="000F00BD" w:rsidRPr="00BC5CAD">
        <w:rPr>
          <w:rFonts w:ascii="Times New Roman" w:hAnsi="Times New Roman" w:cs="Times New Roman"/>
          <w:sz w:val="24"/>
          <w:szCs w:val="24"/>
        </w:rPr>
        <w:t xml:space="preserve">ao </w:t>
      </w:r>
      <w:r w:rsidR="00FE6464" w:rsidRPr="00BC5CAD">
        <w:rPr>
          <w:rFonts w:ascii="Times New Roman" w:hAnsi="Times New Roman" w:cs="Times New Roman"/>
          <w:sz w:val="24"/>
          <w:szCs w:val="24"/>
        </w:rPr>
        <w:t>9º Período – Estágio Supervisionado III – Prática Processual Penal.</w:t>
      </w:r>
    </w:p>
    <w:p w14:paraId="7CD0C8DD" w14:textId="77777777" w:rsidR="00B24B49" w:rsidRPr="00BC5CAD" w:rsidRDefault="00B24B49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Art. 1</w:t>
      </w:r>
      <w:r w:rsidR="00391049">
        <w:rPr>
          <w:rFonts w:ascii="Times New Roman" w:hAnsi="Times New Roman" w:cs="Times New Roman"/>
          <w:b/>
          <w:sz w:val="24"/>
          <w:szCs w:val="24"/>
        </w:rPr>
        <w:t>5</w:t>
      </w:r>
      <w:r w:rsidRPr="00BC5CAD">
        <w:rPr>
          <w:rFonts w:ascii="Times New Roman" w:hAnsi="Times New Roman" w:cs="Times New Roman"/>
          <w:sz w:val="24"/>
          <w:szCs w:val="24"/>
        </w:rPr>
        <w:t xml:space="preserve">- Serão desconsideradas pelo </w:t>
      </w:r>
      <w:r>
        <w:rPr>
          <w:rFonts w:ascii="Times New Roman" w:hAnsi="Times New Roman" w:cs="Times New Roman"/>
          <w:sz w:val="24"/>
          <w:szCs w:val="24"/>
        </w:rPr>
        <w:t>Professor</w:t>
      </w:r>
      <w:r w:rsidRPr="00BC5CA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Orientador</w:t>
      </w:r>
      <w:r w:rsidRPr="00BC5CAD">
        <w:rPr>
          <w:rFonts w:ascii="Times New Roman" w:hAnsi="Times New Roman" w:cs="Times New Roman"/>
          <w:sz w:val="24"/>
          <w:szCs w:val="24"/>
        </w:rPr>
        <w:t xml:space="preserve"> as peças processuais que apresentem </w:t>
      </w:r>
      <w:r w:rsidRPr="0066530A">
        <w:rPr>
          <w:rFonts w:ascii="Times New Roman" w:hAnsi="Times New Roman" w:cs="Times New Roman"/>
          <w:sz w:val="24"/>
          <w:szCs w:val="24"/>
        </w:rPr>
        <w:t>irregularidades em sua confecção, tais como:</w:t>
      </w:r>
      <w:r w:rsidRPr="00BC5CAD">
        <w:rPr>
          <w:rFonts w:ascii="Times New Roman" w:hAnsi="Times New Roman" w:cs="Times New Roman"/>
          <w:sz w:val="24"/>
          <w:szCs w:val="24"/>
        </w:rPr>
        <w:t xml:space="preserve"> utilização de citações de doutrinas e/ou jurisprudência não pertinentes ao tema da peça processual e/ou desatualizadas (neste caso será permitida utilização de jurisprudência de até 05 (cinco) anos, a contar da data da confecção da peça), utilização de corretivo</w:t>
      </w:r>
      <w:r w:rsidRPr="0066530A">
        <w:rPr>
          <w:rFonts w:ascii="Times New Roman" w:hAnsi="Times New Roman" w:cs="Times New Roman"/>
          <w:sz w:val="24"/>
          <w:szCs w:val="24"/>
        </w:rPr>
        <w:t>, intempestividade do protocolo, endereçamento incorreto, peça incompatível com o problema apresentado, não observância dos requisitos legais para cada peça</w:t>
      </w:r>
      <w:r w:rsidR="0066530A" w:rsidRPr="0066530A">
        <w:rPr>
          <w:rFonts w:ascii="Times New Roman" w:hAnsi="Times New Roman" w:cs="Times New Roman"/>
          <w:sz w:val="24"/>
          <w:szCs w:val="24"/>
        </w:rPr>
        <w:t xml:space="preserve"> e a utilização de caneta apagável. </w:t>
      </w:r>
    </w:p>
    <w:p w14:paraId="70B6D3AC" w14:textId="77777777" w:rsidR="00FE6464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Art. 1</w:t>
      </w:r>
      <w:r w:rsidR="00391049">
        <w:rPr>
          <w:rFonts w:ascii="Times New Roman" w:hAnsi="Times New Roman" w:cs="Times New Roman"/>
          <w:b/>
          <w:sz w:val="24"/>
          <w:szCs w:val="24"/>
        </w:rPr>
        <w:t>6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BC5CAD">
        <w:rPr>
          <w:rFonts w:ascii="Times New Roman" w:hAnsi="Times New Roman" w:cs="Times New Roman"/>
          <w:sz w:val="24"/>
          <w:szCs w:val="24"/>
        </w:rPr>
        <w:t xml:space="preserve">As peças confeccionadas do decorrer do semestre serão determinadas pelo </w:t>
      </w:r>
      <w:r w:rsidR="00BC5CAD">
        <w:rPr>
          <w:rFonts w:ascii="Times New Roman" w:hAnsi="Times New Roman" w:cs="Times New Roman"/>
          <w:sz w:val="24"/>
          <w:szCs w:val="24"/>
        </w:rPr>
        <w:t>ProfessorOrientador</w:t>
      </w:r>
      <w:r w:rsidRPr="00BC5CAD">
        <w:rPr>
          <w:rFonts w:ascii="Times New Roman" w:hAnsi="Times New Roman" w:cs="Times New Roman"/>
          <w:sz w:val="24"/>
          <w:szCs w:val="24"/>
        </w:rPr>
        <w:t>, em calendário publicado no início de cada período, no Sistema de Gestão Acadêmica Integrada (SIGA) de cada conteúdo, na página do Curso e no mural do NPJ.</w:t>
      </w:r>
    </w:p>
    <w:p w14:paraId="30E36466" w14:textId="77777777" w:rsidR="00532939" w:rsidRDefault="00532939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939">
        <w:rPr>
          <w:rFonts w:ascii="Times New Roman" w:hAnsi="Times New Roman" w:cs="Times New Roman"/>
          <w:b/>
          <w:sz w:val="24"/>
          <w:szCs w:val="24"/>
        </w:rPr>
        <w:t>Parágrafo único</w:t>
      </w:r>
      <w:r>
        <w:rPr>
          <w:rFonts w:ascii="Times New Roman" w:hAnsi="Times New Roman" w:cs="Times New Roman"/>
          <w:sz w:val="24"/>
          <w:szCs w:val="24"/>
        </w:rPr>
        <w:t xml:space="preserve"> – O aluno poderá deixar de entregar 1 (uma) peça processual.</w:t>
      </w:r>
    </w:p>
    <w:p w14:paraId="1E8F5AB9" w14:textId="77777777" w:rsidR="00B406C7" w:rsidRDefault="00B406C7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98317D" w14:textId="77777777" w:rsidR="00FE6464" w:rsidRDefault="00FE6464" w:rsidP="008B5A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SEÇÃO I</w:t>
      </w:r>
      <w:r w:rsidR="000F00BD" w:rsidRPr="00BC5CAD">
        <w:rPr>
          <w:rFonts w:ascii="Times New Roman" w:hAnsi="Times New Roman" w:cs="Times New Roman"/>
          <w:b/>
          <w:sz w:val="24"/>
          <w:szCs w:val="24"/>
        </w:rPr>
        <w:t>II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– DO PROTOCOLO</w:t>
      </w:r>
    </w:p>
    <w:p w14:paraId="75AF70C8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Art. 1</w:t>
      </w:r>
      <w:r w:rsidR="00391049">
        <w:rPr>
          <w:rFonts w:ascii="Times New Roman" w:hAnsi="Times New Roman" w:cs="Times New Roman"/>
          <w:b/>
          <w:sz w:val="24"/>
          <w:szCs w:val="24"/>
        </w:rPr>
        <w:t>7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BC5CAD">
        <w:rPr>
          <w:rFonts w:ascii="Times New Roman" w:hAnsi="Times New Roman" w:cs="Times New Roman"/>
          <w:sz w:val="24"/>
          <w:szCs w:val="24"/>
        </w:rPr>
        <w:t xml:space="preserve">Todas as peças deverão ser protocoladas </w:t>
      </w:r>
      <w:r w:rsidR="0034193B">
        <w:rPr>
          <w:rFonts w:ascii="Times New Roman" w:hAnsi="Times New Roman" w:cs="Times New Roman"/>
          <w:sz w:val="24"/>
          <w:szCs w:val="24"/>
        </w:rPr>
        <w:t xml:space="preserve">em sala de aula, com o professor orientador </w:t>
      </w:r>
      <w:r w:rsidRPr="00BC5CAD">
        <w:rPr>
          <w:rFonts w:ascii="Times New Roman" w:hAnsi="Times New Roman" w:cs="Times New Roman"/>
          <w:sz w:val="24"/>
          <w:szCs w:val="24"/>
        </w:rPr>
        <w:t>de forma manuscrita e com o visto d</w:t>
      </w:r>
      <w:r w:rsidR="0066530A">
        <w:rPr>
          <w:rFonts w:ascii="Times New Roman" w:hAnsi="Times New Roman" w:cs="Times New Roman"/>
          <w:sz w:val="24"/>
          <w:szCs w:val="24"/>
        </w:rPr>
        <w:t>este</w:t>
      </w:r>
      <w:r w:rsidRPr="00BC5CAD">
        <w:rPr>
          <w:rFonts w:ascii="Times New Roman" w:hAnsi="Times New Roman" w:cs="Times New Roman"/>
          <w:sz w:val="24"/>
          <w:szCs w:val="24"/>
        </w:rPr>
        <w:t>, sendo anexados ainda os seguintes documentos:</w:t>
      </w:r>
    </w:p>
    <w:p w14:paraId="6686A9E8" w14:textId="77777777" w:rsidR="000F00BD" w:rsidRPr="00BC5CAD" w:rsidRDefault="00B406C7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- </w:t>
      </w:r>
      <w:r w:rsidR="000F00BD" w:rsidRPr="00BC5CAD">
        <w:rPr>
          <w:rFonts w:ascii="Times New Roman" w:hAnsi="Times New Roman" w:cs="Times New Roman"/>
          <w:sz w:val="24"/>
          <w:szCs w:val="24"/>
        </w:rPr>
        <w:t xml:space="preserve"> Folha de Rosto, disponível na página do NPJ;</w:t>
      </w:r>
    </w:p>
    <w:p w14:paraId="57310FDB" w14:textId="77777777" w:rsidR="00FE6464" w:rsidRPr="00BC5CAD" w:rsidRDefault="00B406C7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- </w:t>
      </w:r>
      <w:r w:rsidR="00FE6464" w:rsidRPr="00BC5CAD">
        <w:rPr>
          <w:rFonts w:ascii="Times New Roman" w:hAnsi="Times New Roman" w:cs="Times New Roman"/>
          <w:sz w:val="24"/>
          <w:szCs w:val="24"/>
        </w:rPr>
        <w:t xml:space="preserve"> Peça manuscrita,</w:t>
      </w:r>
      <w:r w:rsidR="00355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464" w:rsidRPr="00BC5CAD">
        <w:rPr>
          <w:rFonts w:ascii="Times New Roman" w:hAnsi="Times New Roman" w:cs="Times New Roman"/>
          <w:sz w:val="24"/>
          <w:szCs w:val="24"/>
        </w:rPr>
        <w:t>vistada</w:t>
      </w:r>
      <w:proofErr w:type="spellEnd"/>
      <w:r w:rsidR="00FE6464" w:rsidRPr="00BC5CAD">
        <w:rPr>
          <w:rFonts w:ascii="Times New Roman" w:hAnsi="Times New Roman" w:cs="Times New Roman"/>
          <w:sz w:val="24"/>
          <w:szCs w:val="24"/>
        </w:rPr>
        <w:t xml:space="preserve">, pelo </w:t>
      </w:r>
      <w:r w:rsidR="00BC5CAD">
        <w:rPr>
          <w:rFonts w:ascii="Times New Roman" w:hAnsi="Times New Roman" w:cs="Times New Roman"/>
          <w:sz w:val="24"/>
          <w:szCs w:val="24"/>
        </w:rPr>
        <w:t>Professor</w:t>
      </w:r>
      <w:r w:rsidR="00FE6464" w:rsidRPr="00BC5CAD">
        <w:rPr>
          <w:rFonts w:ascii="Times New Roman" w:hAnsi="Times New Roman" w:cs="Times New Roman"/>
          <w:sz w:val="24"/>
          <w:szCs w:val="24"/>
        </w:rPr>
        <w:t>-</w:t>
      </w:r>
      <w:r w:rsidR="00BC5CAD">
        <w:rPr>
          <w:rFonts w:ascii="Times New Roman" w:hAnsi="Times New Roman" w:cs="Times New Roman"/>
          <w:sz w:val="24"/>
          <w:szCs w:val="24"/>
        </w:rPr>
        <w:t>Orientador</w:t>
      </w:r>
      <w:r w:rsidR="00FE6464" w:rsidRPr="00BC5CAD">
        <w:rPr>
          <w:rFonts w:ascii="Times New Roman" w:hAnsi="Times New Roman" w:cs="Times New Roman"/>
          <w:sz w:val="24"/>
          <w:szCs w:val="24"/>
        </w:rPr>
        <w:t>;</w:t>
      </w:r>
    </w:p>
    <w:p w14:paraId="103A37F4" w14:textId="77777777" w:rsidR="00E50531" w:rsidRPr="00BC5CAD" w:rsidRDefault="00B406C7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 - </w:t>
      </w:r>
      <w:r w:rsidR="00E50531" w:rsidRPr="00BC5CAD">
        <w:rPr>
          <w:rFonts w:ascii="Times New Roman" w:hAnsi="Times New Roman" w:cs="Times New Roman"/>
          <w:sz w:val="24"/>
          <w:szCs w:val="24"/>
        </w:rPr>
        <w:t xml:space="preserve">Peça refeita de forma individual, com as devidas correções apontadas pelo </w:t>
      </w:r>
      <w:r w:rsidR="00BC5CAD">
        <w:rPr>
          <w:rFonts w:ascii="Times New Roman" w:hAnsi="Times New Roman" w:cs="Times New Roman"/>
          <w:sz w:val="24"/>
          <w:szCs w:val="24"/>
        </w:rPr>
        <w:t>Professor</w:t>
      </w:r>
      <w:r w:rsidR="00E50531" w:rsidRPr="00BC5CAD">
        <w:rPr>
          <w:rFonts w:ascii="Times New Roman" w:hAnsi="Times New Roman" w:cs="Times New Roman"/>
          <w:sz w:val="24"/>
          <w:szCs w:val="24"/>
        </w:rPr>
        <w:t>-</w:t>
      </w:r>
      <w:r w:rsidR="00BC5CAD">
        <w:rPr>
          <w:rFonts w:ascii="Times New Roman" w:hAnsi="Times New Roman" w:cs="Times New Roman"/>
          <w:sz w:val="24"/>
          <w:szCs w:val="24"/>
        </w:rPr>
        <w:t>Orientador</w:t>
      </w:r>
      <w:r w:rsidR="00E50531" w:rsidRPr="00BC5CAD">
        <w:rPr>
          <w:rFonts w:ascii="Times New Roman" w:hAnsi="Times New Roman" w:cs="Times New Roman"/>
          <w:sz w:val="24"/>
          <w:szCs w:val="24"/>
        </w:rPr>
        <w:t>.</w:t>
      </w:r>
    </w:p>
    <w:p w14:paraId="248134A1" w14:textId="77777777" w:rsidR="00B24B49" w:rsidRPr="00BC5CAD" w:rsidRDefault="00B24B49" w:rsidP="00B24B4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 xml:space="preserve">Parágrafo </w:t>
      </w:r>
      <w:r w:rsidR="00540DD8">
        <w:rPr>
          <w:rFonts w:ascii="Times New Roman" w:hAnsi="Times New Roman" w:cs="Times New Roman"/>
          <w:b/>
          <w:sz w:val="24"/>
          <w:szCs w:val="24"/>
        </w:rPr>
        <w:t>1º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BC5CAD">
        <w:rPr>
          <w:rFonts w:ascii="Times New Roman" w:hAnsi="Times New Roman" w:cs="Times New Roman"/>
          <w:sz w:val="24"/>
          <w:szCs w:val="24"/>
        </w:rPr>
        <w:t xml:space="preserve">peças que não possuam os itens indicados nas alíneas anteriores serão recusadas </w:t>
      </w:r>
      <w:r w:rsidRPr="0066530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6530A">
        <w:rPr>
          <w:rFonts w:ascii="Times New Roman" w:hAnsi="Times New Roman" w:cs="Times New Roman"/>
          <w:sz w:val="24"/>
          <w:szCs w:val="24"/>
        </w:rPr>
        <w:t>indeferidas)</w:t>
      </w:r>
      <w:r w:rsidRPr="00BC5CAD">
        <w:rPr>
          <w:rFonts w:ascii="Times New Roman" w:hAnsi="Times New Roman" w:cs="Times New Roman"/>
          <w:sz w:val="24"/>
          <w:szCs w:val="24"/>
        </w:rPr>
        <w:t>pelo</w:t>
      </w:r>
      <w:proofErr w:type="gramEnd"/>
      <w:r w:rsidRPr="00BC5CAD">
        <w:rPr>
          <w:rFonts w:ascii="Times New Roman" w:hAnsi="Times New Roman" w:cs="Times New Roman"/>
          <w:sz w:val="24"/>
          <w:szCs w:val="24"/>
        </w:rPr>
        <w:t xml:space="preserve"> </w:t>
      </w:r>
      <w:r w:rsidR="0066530A">
        <w:rPr>
          <w:rFonts w:ascii="Times New Roman" w:hAnsi="Times New Roman" w:cs="Times New Roman"/>
          <w:sz w:val="24"/>
          <w:szCs w:val="24"/>
        </w:rPr>
        <w:t>professor orientador</w:t>
      </w:r>
      <w:r w:rsidRPr="00BC5CAD">
        <w:rPr>
          <w:rFonts w:ascii="Times New Roman" w:hAnsi="Times New Roman" w:cs="Times New Roman"/>
          <w:sz w:val="24"/>
          <w:szCs w:val="24"/>
        </w:rPr>
        <w:t>.</w:t>
      </w:r>
    </w:p>
    <w:p w14:paraId="0BCCC5AE" w14:textId="77777777" w:rsidR="0034193B" w:rsidRPr="00BC5CAD" w:rsidRDefault="0034193B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93B">
        <w:rPr>
          <w:rFonts w:ascii="Times New Roman" w:hAnsi="Times New Roman" w:cs="Times New Roman"/>
          <w:b/>
          <w:sz w:val="24"/>
          <w:szCs w:val="24"/>
        </w:rPr>
        <w:t>Parágrafo 2º</w:t>
      </w:r>
      <w:r>
        <w:rPr>
          <w:rFonts w:ascii="Times New Roman" w:hAnsi="Times New Roman" w:cs="Times New Roman"/>
          <w:sz w:val="24"/>
          <w:szCs w:val="24"/>
        </w:rPr>
        <w:t xml:space="preserve"> - Após o protocolo as peças serão encaminhadas à secretaria do </w:t>
      </w:r>
      <w:r w:rsidRPr="00BC5CAD">
        <w:rPr>
          <w:rFonts w:ascii="Times New Roman" w:hAnsi="Times New Roman" w:cs="Times New Roman"/>
          <w:sz w:val="24"/>
          <w:szCs w:val="24"/>
        </w:rPr>
        <w:t>NPJ</w:t>
      </w:r>
      <w:r>
        <w:rPr>
          <w:rFonts w:ascii="Times New Roman" w:hAnsi="Times New Roman" w:cs="Times New Roman"/>
          <w:sz w:val="24"/>
          <w:szCs w:val="24"/>
        </w:rPr>
        <w:t xml:space="preserve"> para arquivamento.</w:t>
      </w:r>
    </w:p>
    <w:p w14:paraId="49C858BC" w14:textId="77777777" w:rsidR="00FE6464" w:rsidRPr="00BC5CAD" w:rsidRDefault="0034193B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Parágrafo 3º</w:t>
      </w:r>
      <w:r w:rsidR="00FE6464" w:rsidRPr="00BC5CA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34193B">
        <w:rPr>
          <w:rFonts w:ascii="Times New Roman" w:hAnsi="Times New Roman" w:cs="Times New Roman"/>
          <w:sz w:val="24"/>
          <w:szCs w:val="24"/>
        </w:rPr>
        <w:t>O protocolo será feito na</w:t>
      </w:r>
      <w:r w:rsidR="00FE6464" w:rsidRPr="00BC5CAD">
        <w:rPr>
          <w:rFonts w:ascii="Times New Roman" w:hAnsi="Times New Roman" w:cs="Times New Roman"/>
          <w:sz w:val="24"/>
          <w:szCs w:val="24"/>
        </w:rPr>
        <w:t>cópia da primeira página da peça da manuscrita</w:t>
      </w:r>
      <w:r>
        <w:rPr>
          <w:rFonts w:ascii="Times New Roman" w:hAnsi="Times New Roman" w:cs="Times New Roman"/>
          <w:sz w:val="24"/>
          <w:szCs w:val="24"/>
        </w:rPr>
        <w:t xml:space="preserve"> apresentad</w:t>
      </w:r>
      <w:r w:rsidR="00540DD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pelo aluno no ato da entrega da peça</w:t>
      </w:r>
      <w:r w:rsidR="00FE6464" w:rsidRPr="00BC5CAD">
        <w:rPr>
          <w:rFonts w:ascii="Times New Roman" w:hAnsi="Times New Roman" w:cs="Times New Roman"/>
          <w:sz w:val="24"/>
          <w:szCs w:val="24"/>
        </w:rPr>
        <w:t>.</w:t>
      </w:r>
    </w:p>
    <w:p w14:paraId="26010ACD" w14:textId="77777777" w:rsidR="00FE6464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Art. 1</w:t>
      </w:r>
      <w:r w:rsidR="00391049">
        <w:rPr>
          <w:rFonts w:ascii="Times New Roman" w:hAnsi="Times New Roman" w:cs="Times New Roman"/>
          <w:b/>
          <w:sz w:val="24"/>
          <w:szCs w:val="24"/>
        </w:rPr>
        <w:t>8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BC5CAD">
        <w:rPr>
          <w:rFonts w:ascii="Times New Roman" w:hAnsi="Times New Roman" w:cs="Times New Roman"/>
          <w:sz w:val="24"/>
          <w:szCs w:val="24"/>
        </w:rPr>
        <w:t>Peças INTEMPESTIVAS não serão admitidas para protocolo.</w:t>
      </w:r>
    </w:p>
    <w:p w14:paraId="11082089" w14:textId="77777777" w:rsidR="001D6029" w:rsidRDefault="001D6029" w:rsidP="001D602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DD8">
        <w:rPr>
          <w:rFonts w:ascii="Times New Roman" w:hAnsi="Times New Roman" w:cs="Times New Roman"/>
          <w:b/>
          <w:sz w:val="24"/>
          <w:szCs w:val="24"/>
        </w:rPr>
        <w:t>Parágrafo único</w:t>
      </w:r>
      <w:r w:rsidRPr="00540DD8">
        <w:rPr>
          <w:rFonts w:ascii="Times New Roman" w:hAnsi="Times New Roman" w:cs="Times New Roman"/>
          <w:sz w:val="24"/>
          <w:szCs w:val="24"/>
        </w:rPr>
        <w:t>: as peças serão entregues ao professor orientador</w:t>
      </w:r>
      <w:r w:rsidR="00540DD8">
        <w:rPr>
          <w:rFonts w:ascii="Times New Roman" w:hAnsi="Times New Roman" w:cs="Times New Roman"/>
          <w:sz w:val="24"/>
          <w:szCs w:val="24"/>
        </w:rPr>
        <w:t xml:space="preserve">, conforme calendário disponibilizado no Sistema de Gestão Acadêmica (SIGA), na página do conteúdo respectivo e na página do Curso, </w:t>
      </w:r>
      <w:r w:rsidRPr="00540DD8">
        <w:rPr>
          <w:rFonts w:ascii="Times New Roman" w:hAnsi="Times New Roman" w:cs="Times New Roman"/>
          <w:sz w:val="24"/>
          <w:szCs w:val="24"/>
        </w:rPr>
        <w:t>nos termos do art. 12 deste regulamento, mediante assinatura da folha de presença, sendo ambos os documentos entregues por ele ao NPJ.</w:t>
      </w:r>
    </w:p>
    <w:p w14:paraId="7FD4D4DF" w14:textId="77777777" w:rsidR="00B406C7" w:rsidRPr="00BC5CAD" w:rsidRDefault="00B406C7" w:rsidP="001D602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F77C8E" w14:textId="77777777" w:rsidR="00FE6464" w:rsidRPr="00BC5CAD" w:rsidRDefault="00FE6464" w:rsidP="008B5A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SEÇÃO V – DAS PEÇAS SUBSTITUTIVAS</w:t>
      </w:r>
    </w:p>
    <w:p w14:paraId="0B720BB6" w14:textId="57AE95CA" w:rsidR="00FE6464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Art. 1</w:t>
      </w:r>
      <w:r w:rsidR="00391049">
        <w:rPr>
          <w:rFonts w:ascii="Times New Roman" w:hAnsi="Times New Roman" w:cs="Times New Roman"/>
          <w:b/>
          <w:sz w:val="24"/>
          <w:szCs w:val="24"/>
        </w:rPr>
        <w:t>9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BC5CAD">
        <w:rPr>
          <w:rFonts w:ascii="Times New Roman" w:hAnsi="Times New Roman" w:cs="Times New Roman"/>
          <w:sz w:val="24"/>
          <w:szCs w:val="24"/>
        </w:rPr>
        <w:t xml:space="preserve"> Para o discente que não comparecer à aula de elaboração da peça processual, somente será deferida eventual realização substitutiva nas hipóteses que autorizam a realização de prova substitutiva, nos termos da Resolução Normativa nº Dir.001/20</w:t>
      </w:r>
      <w:r w:rsidR="00540DD8">
        <w:rPr>
          <w:rFonts w:ascii="Times New Roman" w:hAnsi="Times New Roman" w:cs="Times New Roman"/>
          <w:sz w:val="24"/>
          <w:szCs w:val="24"/>
        </w:rPr>
        <w:t>20</w:t>
      </w:r>
      <w:r w:rsidRPr="00BC5CAD">
        <w:rPr>
          <w:rFonts w:ascii="Times New Roman" w:hAnsi="Times New Roman" w:cs="Times New Roman"/>
          <w:sz w:val="24"/>
          <w:szCs w:val="24"/>
        </w:rPr>
        <w:t xml:space="preserve">, após deliberação pelo Colegiado do </w:t>
      </w:r>
      <w:r w:rsidR="00AF11F9" w:rsidRPr="00AF11F9">
        <w:rPr>
          <w:rFonts w:ascii="Times New Roman" w:hAnsi="Times New Roman" w:cs="Times New Roman"/>
          <w:w w:val="105"/>
          <w:sz w:val="24"/>
          <w:szCs w:val="24"/>
        </w:rPr>
        <w:t>NPJ</w:t>
      </w:r>
      <w:r w:rsidRPr="00BC5CAD">
        <w:rPr>
          <w:rFonts w:ascii="Times New Roman" w:hAnsi="Times New Roman" w:cs="Times New Roman"/>
          <w:sz w:val="24"/>
          <w:szCs w:val="24"/>
        </w:rPr>
        <w:t>. Caso deferido referido requerimento, será marcada uma data para o discente confeccionar a peça processual, de forma presencial e individual.</w:t>
      </w:r>
    </w:p>
    <w:p w14:paraId="3137FA78" w14:textId="77777777" w:rsidR="00BC5CAD" w:rsidRDefault="00BC5CAD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908DA8" w14:textId="77777777" w:rsidR="00FE6464" w:rsidRDefault="00FE6464" w:rsidP="008B5A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 xml:space="preserve">CAPÍTULO </w:t>
      </w:r>
      <w:r w:rsidR="000F00BD" w:rsidRPr="00BC5CAD">
        <w:rPr>
          <w:rFonts w:ascii="Times New Roman" w:hAnsi="Times New Roman" w:cs="Times New Roman"/>
          <w:b/>
          <w:sz w:val="24"/>
          <w:szCs w:val="24"/>
        </w:rPr>
        <w:t>V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– DOS RELATÓRIOS DE </w:t>
      </w:r>
      <w:r w:rsidR="000F00BD" w:rsidRPr="00BC5CAD">
        <w:rPr>
          <w:rFonts w:ascii="Times New Roman" w:hAnsi="Times New Roman" w:cs="Times New Roman"/>
          <w:b/>
          <w:sz w:val="24"/>
          <w:szCs w:val="24"/>
        </w:rPr>
        <w:t xml:space="preserve">VISITAS E </w:t>
      </w:r>
      <w:r w:rsidRPr="00BC5CAD">
        <w:rPr>
          <w:rFonts w:ascii="Times New Roman" w:hAnsi="Times New Roman" w:cs="Times New Roman"/>
          <w:b/>
          <w:sz w:val="24"/>
          <w:szCs w:val="24"/>
        </w:rPr>
        <w:t>AUDIÊNCIAS</w:t>
      </w:r>
    </w:p>
    <w:p w14:paraId="03974B7D" w14:textId="77777777" w:rsidR="00FE6464" w:rsidRDefault="00FE6464" w:rsidP="008B5A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SEÇÃO I – DISPOSIÇÕES GERAIS</w:t>
      </w:r>
    </w:p>
    <w:p w14:paraId="5E37ABA3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391049">
        <w:rPr>
          <w:rFonts w:ascii="Times New Roman" w:hAnsi="Times New Roman" w:cs="Times New Roman"/>
          <w:b/>
          <w:sz w:val="24"/>
          <w:szCs w:val="24"/>
        </w:rPr>
        <w:t>20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BC5CAD">
        <w:rPr>
          <w:rFonts w:ascii="Times New Roman" w:hAnsi="Times New Roman" w:cs="Times New Roman"/>
          <w:sz w:val="24"/>
          <w:szCs w:val="24"/>
        </w:rPr>
        <w:t>Ao longo do período em que é cursada a atividade de Estágio Supervisionado e</w:t>
      </w:r>
      <w:r w:rsidR="00BC5CAD">
        <w:rPr>
          <w:rFonts w:ascii="Times New Roman" w:hAnsi="Times New Roman" w:cs="Times New Roman"/>
          <w:sz w:val="24"/>
          <w:szCs w:val="24"/>
        </w:rPr>
        <w:t>,</w:t>
      </w:r>
      <w:r w:rsidRPr="00BC5CAD">
        <w:rPr>
          <w:rFonts w:ascii="Times New Roman" w:hAnsi="Times New Roman" w:cs="Times New Roman"/>
          <w:sz w:val="24"/>
          <w:szCs w:val="24"/>
        </w:rPr>
        <w:t xml:space="preserve"> até a data-limite estipulada pelo </w:t>
      </w:r>
      <w:r w:rsidR="0034193B">
        <w:rPr>
          <w:rFonts w:ascii="Times New Roman" w:hAnsi="Times New Roman" w:cs="Times New Roman"/>
          <w:sz w:val="24"/>
          <w:szCs w:val="24"/>
        </w:rPr>
        <w:t xml:space="preserve">Colegiado do </w:t>
      </w:r>
      <w:r w:rsidRPr="00BC5CAD">
        <w:rPr>
          <w:rFonts w:ascii="Times New Roman" w:hAnsi="Times New Roman" w:cs="Times New Roman"/>
          <w:sz w:val="24"/>
          <w:szCs w:val="24"/>
        </w:rPr>
        <w:t xml:space="preserve">NPJ, no início de cada </w:t>
      </w:r>
      <w:r w:rsidR="00540DD8">
        <w:rPr>
          <w:rFonts w:ascii="Times New Roman" w:hAnsi="Times New Roman" w:cs="Times New Roman"/>
          <w:sz w:val="24"/>
          <w:szCs w:val="24"/>
        </w:rPr>
        <w:t>semestre letivo</w:t>
      </w:r>
      <w:r w:rsidRPr="00BC5CAD">
        <w:rPr>
          <w:rFonts w:ascii="Times New Roman" w:hAnsi="Times New Roman" w:cs="Times New Roman"/>
          <w:sz w:val="24"/>
          <w:szCs w:val="24"/>
        </w:rPr>
        <w:t xml:space="preserve">, em calendário publicado no SIGA, na página do Curso e no Mural do NPJ, o aluno deverá protocolizar, em duas vias, junto ao </w:t>
      </w:r>
      <w:r w:rsidR="00BC5CAD">
        <w:rPr>
          <w:rFonts w:ascii="Times New Roman" w:hAnsi="Times New Roman" w:cs="Times New Roman"/>
          <w:sz w:val="24"/>
          <w:szCs w:val="24"/>
        </w:rPr>
        <w:t>ProfessorOrientador</w:t>
      </w:r>
      <w:r w:rsidRPr="00BC5CAD">
        <w:rPr>
          <w:rFonts w:ascii="Times New Roman" w:hAnsi="Times New Roman" w:cs="Times New Roman"/>
          <w:sz w:val="24"/>
          <w:szCs w:val="24"/>
        </w:rPr>
        <w:t>, os Relatórios INDIVIDUAIS das Atividades requeridas.</w:t>
      </w:r>
    </w:p>
    <w:p w14:paraId="18C07305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§ 1º</w:t>
      </w:r>
      <w:r w:rsidRPr="00BC5CAD">
        <w:rPr>
          <w:rFonts w:ascii="Times New Roman" w:hAnsi="Times New Roman" w:cs="Times New Roman"/>
          <w:sz w:val="24"/>
          <w:szCs w:val="24"/>
        </w:rPr>
        <w:t xml:space="preserve"> - Se o aluno não entregar os relatórios de visitas com o devido protocolo, ficará responsável por eventual extravio.</w:t>
      </w:r>
    </w:p>
    <w:p w14:paraId="2A094263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§ 2</w:t>
      </w:r>
      <w:r w:rsidRPr="00BC5CAD">
        <w:rPr>
          <w:rFonts w:ascii="Times New Roman" w:hAnsi="Times New Roman" w:cs="Times New Roman"/>
          <w:sz w:val="24"/>
          <w:szCs w:val="24"/>
        </w:rPr>
        <w:t>º - Não será admitida a utilização de corretivo, realização de rasuras</w:t>
      </w:r>
      <w:r w:rsidR="00540DD8">
        <w:rPr>
          <w:rFonts w:ascii="Times New Roman" w:hAnsi="Times New Roman" w:cs="Times New Roman"/>
          <w:sz w:val="24"/>
          <w:szCs w:val="24"/>
        </w:rPr>
        <w:t>, preenchimento com caneta apagável,</w:t>
      </w:r>
      <w:r w:rsidRPr="00BC5CAD">
        <w:rPr>
          <w:rFonts w:ascii="Times New Roman" w:hAnsi="Times New Roman" w:cs="Times New Roman"/>
          <w:sz w:val="24"/>
          <w:szCs w:val="24"/>
        </w:rPr>
        <w:t xml:space="preserve"> ou, ainda, preenchimento de relatórios por pessoa diversa do aluno.</w:t>
      </w:r>
    </w:p>
    <w:p w14:paraId="404492F3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§ 3º</w:t>
      </w:r>
      <w:r w:rsidRPr="00BC5CAD">
        <w:rPr>
          <w:rFonts w:ascii="Times New Roman" w:hAnsi="Times New Roman" w:cs="Times New Roman"/>
          <w:sz w:val="24"/>
          <w:szCs w:val="24"/>
        </w:rPr>
        <w:t xml:space="preserve"> - Serão admitidos relatórios referentes às visitas feitas a partir do 7º período.</w:t>
      </w:r>
      <w:r w:rsidR="003554B3">
        <w:rPr>
          <w:rFonts w:ascii="Times New Roman" w:hAnsi="Times New Roman" w:cs="Times New Roman"/>
          <w:sz w:val="24"/>
          <w:szCs w:val="24"/>
        </w:rPr>
        <w:t xml:space="preserve"> </w:t>
      </w:r>
      <w:r w:rsidRPr="00BC5CAD">
        <w:rPr>
          <w:rFonts w:ascii="Times New Roman" w:hAnsi="Times New Roman" w:cs="Times New Roman"/>
          <w:sz w:val="24"/>
          <w:szCs w:val="24"/>
        </w:rPr>
        <w:t xml:space="preserve">Neste caso, não poderá ser apresentado relatório da mesma atividade para </w:t>
      </w:r>
      <w:r w:rsidR="0034193B">
        <w:rPr>
          <w:rFonts w:ascii="Times New Roman" w:hAnsi="Times New Roman" w:cs="Times New Roman"/>
          <w:sz w:val="24"/>
          <w:szCs w:val="24"/>
        </w:rPr>
        <w:t>fins de cômputo de</w:t>
      </w:r>
      <w:r w:rsidRPr="00BC5CAD">
        <w:rPr>
          <w:rFonts w:ascii="Times New Roman" w:hAnsi="Times New Roman" w:cs="Times New Roman"/>
          <w:sz w:val="24"/>
          <w:szCs w:val="24"/>
        </w:rPr>
        <w:t xml:space="preserve"> Atividades Complementares.</w:t>
      </w:r>
    </w:p>
    <w:p w14:paraId="21C65CF4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§ 4º</w:t>
      </w:r>
      <w:r w:rsidRPr="00BC5CAD">
        <w:rPr>
          <w:rFonts w:ascii="Times New Roman" w:hAnsi="Times New Roman" w:cs="Times New Roman"/>
          <w:sz w:val="24"/>
          <w:szCs w:val="24"/>
        </w:rPr>
        <w:t xml:space="preserve"> - Os Relatórios e seus anexos deverão, obrigatoriamente, ser numerados no formato que indique a folha atual e a quantidade total de folhas (Exemplo: 1/2, 2/2), sob pena de serem desconsiderados.</w:t>
      </w:r>
    </w:p>
    <w:p w14:paraId="51E8CCF7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§ 5º</w:t>
      </w:r>
      <w:r w:rsidRPr="00BC5CAD">
        <w:rPr>
          <w:rFonts w:ascii="Times New Roman" w:hAnsi="Times New Roman" w:cs="Times New Roman"/>
          <w:sz w:val="24"/>
          <w:szCs w:val="24"/>
        </w:rPr>
        <w:t xml:space="preserve"> - Os espaços constantes dos itens dos relatórios devem ser respeitados. Na eventual necessidade de o aluno ultrapassar o espaço pré-determinado, deverá utilizar-se do verso, indicando o número do item a que se referem as informações, não sendo admitida a inclusão de folhas extras.</w:t>
      </w:r>
    </w:p>
    <w:p w14:paraId="6B0BEEC7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lastRenderedPageBreak/>
        <w:t>Art. 2</w:t>
      </w:r>
      <w:r w:rsidR="00391049">
        <w:rPr>
          <w:rFonts w:ascii="Times New Roman" w:hAnsi="Times New Roman" w:cs="Times New Roman"/>
          <w:b/>
          <w:sz w:val="24"/>
          <w:szCs w:val="24"/>
        </w:rPr>
        <w:t>1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BC5CAD">
        <w:rPr>
          <w:rFonts w:ascii="Times New Roman" w:hAnsi="Times New Roman" w:cs="Times New Roman"/>
          <w:sz w:val="24"/>
          <w:szCs w:val="24"/>
        </w:rPr>
        <w:t>As sugestões de visitas e os respectivos relatórios estarão disponíveis no início do semestre, no SIGA, na página do Curso e no mural do NPJ.</w:t>
      </w:r>
    </w:p>
    <w:p w14:paraId="43D43A55" w14:textId="77777777" w:rsidR="00FE6464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Art. 2</w:t>
      </w:r>
      <w:r w:rsidR="00391049">
        <w:rPr>
          <w:rFonts w:ascii="Times New Roman" w:hAnsi="Times New Roman" w:cs="Times New Roman"/>
          <w:b/>
          <w:sz w:val="24"/>
          <w:szCs w:val="24"/>
        </w:rPr>
        <w:t>2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BC5CAD">
        <w:rPr>
          <w:rFonts w:ascii="Times New Roman" w:hAnsi="Times New Roman" w:cs="Times New Roman"/>
          <w:sz w:val="24"/>
          <w:szCs w:val="24"/>
        </w:rPr>
        <w:t xml:space="preserve"> A data de entrega dos relatórios será estipulada pelo </w:t>
      </w:r>
      <w:r w:rsidR="00BC5CAD">
        <w:rPr>
          <w:rFonts w:ascii="Times New Roman" w:hAnsi="Times New Roman" w:cs="Times New Roman"/>
          <w:sz w:val="24"/>
          <w:szCs w:val="24"/>
        </w:rPr>
        <w:t>Professor</w:t>
      </w:r>
      <w:r w:rsidR="003554B3">
        <w:rPr>
          <w:rFonts w:ascii="Times New Roman" w:hAnsi="Times New Roman" w:cs="Times New Roman"/>
          <w:sz w:val="24"/>
          <w:szCs w:val="24"/>
        </w:rPr>
        <w:t xml:space="preserve"> </w:t>
      </w:r>
      <w:r w:rsidR="00BC5CAD">
        <w:rPr>
          <w:rFonts w:ascii="Times New Roman" w:hAnsi="Times New Roman" w:cs="Times New Roman"/>
          <w:sz w:val="24"/>
          <w:szCs w:val="24"/>
        </w:rPr>
        <w:t>Orientador</w:t>
      </w:r>
      <w:r w:rsidRPr="00BC5CAD">
        <w:rPr>
          <w:rFonts w:ascii="Times New Roman" w:hAnsi="Times New Roman" w:cs="Times New Roman"/>
          <w:sz w:val="24"/>
          <w:szCs w:val="24"/>
        </w:rPr>
        <w:t>,</w:t>
      </w:r>
      <w:r w:rsidR="003554B3">
        <w:rPr>
          <w:rFonts w:ascii="Times New Roman" w:hAnsi="Times New Roman" w:cs="Times New Roman"/>
          <w:sz w:val="24"/>
          <w:szCs w:val="24"/>
        </w:rPr>
        <w:t xml:space="preserve"> </w:t>
      </w:r>
      <w:r w:rsidR="00137B76" w:rsidRPr="00BC5CAD">
        <w:rPr>
          <w:rFonts w:ascii="Times New Roman" w:hAnsi="Times New Roman" w:cs="Times New Roman"/>
          <w:sz w:val="24"/>
          <w:szCs w:val="24"/>
        </w:rPr>
        <w:t>e estará</w:t>
      </w:r>
      <w:r w:rsidRPr="00BC5CAD">
        <w:rPr>
          <w:rFonts w:ascii="Times New Roman" w:hAnsi="Times New Roman" w:cs="Times New Roman"/>
          <w:sz w:val="24"/>
          <w:szCs w:val="24"/>
        </w:rPr>
        <w:t xml:space="preserve"> indicada em calendário, publicado no início do semestre, no SIGA, na página do Curso e no mural do NPJ.</w:t>
      </w:r>
    </w:p>
    <w:p w14:paraId="78D1CDFE" w14:textId="77777777" w:rsidR="00FE6464" w:rsidRPr="00BC5CAD" w:rsidRDefault="00FE6464" w:rsidP="008B5A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SEÇÃO II - DOS RELATÓRIOS DE VISITAS</w:t>
      </w:r>
      <w:r w:rsidR="000F00BD" w:rsidRPr="00BC5CAD">
        <w:rPr>
          <w:rFonts w:ascii="Times New Roman" w:hAnsi="Times New Roman" w:cs="Times New Roman"/>
          <w:b/>
          <w:sz w:val="24"/>
          <w:szCs w:val="24"/>
        </w:rPr>
        <w:t xml:space="preserve">e AUDIÊNCIAS </w:t>
      </w:r>
      <w:r w:rsidRPr="00BC5CAD">
        <w:rPr>
          <w:rFonts w:ascii="Times New Roman" w:hAnsi="Times New Roman" w:cs="Times New Roman"/>
          <w:b/>
          <w:sz w:val="24"/>
          <w:szCs w:val="24"/>
        </w:rPr>
        <w:t>- 7º PERÍODO – ESTÁGIO SUPERVISIONADO I – PRÁTICA PROCESSUAL CIVIL</w:t>
      </w:r>
    </w:p>
    <w:p w14:paraId="6416A24D" w14:textId="7AD40D7A" w:rsidR="00666602" w:rsidRDefault="00FE6464" w:rsidP="00666602">
      <w:pPr>
        <w:spacing w:before="100" w:beforeAutospacing="1" w:after="100" w:afterAutospacing="1" w:line="240" w:lineRule="auto"/>
        <w:jc w:val="both"/>
        <w:rPr>
          <w:b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Art. 2</w:t>
      </w:r>
      <w:r w:rsidR="00391049">
        <w:rPr>
          <w:rFonts w:ascii="Times New Roman" w:hAnsi="Times New Roman" w:cs="Times New Roman"/>
          <w:b/>
          <w:sz w:val="24"/>
          <w:szCs w:val="24"/>
        </w:rPr>
        <w:t>3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BC5CAD">
        <w:rPr>
          <w:rFonts w:ascii="Times New Roman" w:hAnsi="Times New Roman" w:cs="Times New Roman"/>
          <w:sz w:val="24"/>
          <w:szCs w:val="24"/>
        </w:rPr>
        <w:t xml:space="preserve"> Os alunos matriculados no 7º Período – Estágio Supervisionado I – Prática Processual Civil, deverão realizar 5 (cinco) visitas orientadas, podendo optar pelos seguintes locais:</w:t>
      </w:r>
    </w:p>
    <w:tbl>
      <w:tblPr>
        <w:tblpPr w:leftFromText="141" w:rightFromText="141" w:vertAnchor="text" w:horzAnchor="margin" w:tblpX="-127" w:tblpY="68"/>
        <w:tblW w:w="9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3"/>
        <w:gridCol w:w="763"/>
        <w:gridCol w:w="7513"/>
      </w:tblGrid>
      <w:tr w:rsidR="00666602" w:rsidRPr="00DF36C7" w14:paraId="5D1C0D1B" w14:textId="77777777" w:rsidTr="00F02175">
        <w:trPr>
          <w:trHeight w:val="828"/>
        </w:trPr>
        <w:tc>
          <w:tcPr>
            <w:tcW w:w="1706" w:type="dxa"/>
            <w:gridSpan w:val="2"/>
            <w:shd w:val="clear" w:color="auto" w:fill="auto"/>
          </w:tcPr>
          <w:p w14:paraId="535D5A0F" w14:textId="77777777" w:rsidR="00666602" w:rsidRPr="00B8363D" w:rsidRDefault="00666602" w:rsidP="00F02175">
            <w:pPr>
              <w:pStyle w:val="TableParagraph"/>
              <w:spacing w:line="275" w:lineRule="exact"/>
              <w:ind w:left="208" w:right="199"/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B8363D">
              <w:rPr>
                <w:rFonts w:eastAsia="Calibri"/>
                <w:b/>
                <w:sz w:val="24"/>
                <w:lang w:eastAsia="en-US"/>
              </w:rPr>
              <w:t xml:space="preserve">Nº </w:t>
            </w:r>
            <w:proofErr w:type="gramStart"/>
            <w:r w:rsidRPr="00B8363D">
              <w:rPr>
                <w:rFonts w:eastAsia="Calibri"/>
                <w:b/>
                <w:sz w:val="24"/>
                <w:lang w:eastAsia="en-US"/>
              </w:rPr>
              <w:t>do(</w:t>
            </w:r>
            <w:proofErr w:type="gramEnd"/>
            <w:r w:rsidRPr="00B8363D">
              <w:rPr>
                <w:rFonts w:eastAsia="Calibri"/>
                <w:b/>
                <w:sz w:val="24"/>
                <w:lang w:eastAsia="en-US"/>
              </w:rPr>
              <w:t>s)</w:t>
            </w:r>
          </w:p>
          <w:p w14:paraId="3F54D57B" w14:textId="77777777" w:rsidR="00666602" w:rsidRPr="00B8363D" w:rsidRDefault="00666602" w:rsidP="00F02175">
            <w:pPr>
              <w:pStyle w:val="TableParagraph"/>
              <w:spacing w:before="139" w:line="240" w:lineRule="auto"/>
              <w:ind w:left="208" w:right="201"/>
              <w:jc w:val="center"/>
              <w:rPr>
                <w:rFonts w:eastAsia="Calibri"/>
                <w:b/>
                <w:sz w:val="24"/>
                <w:lang w:eastAsia="en-US"/>
              </w:rPr>
            </w:pPr>
            <w:proofErr w:type="gramStart"/>
            <w:r w:rsidRPr="00B8363D">
              <w:rPr>
                <w:rFonts w:eastAsia="Calibri"/>
                <w:b/>
                <w:sz w:val="24"/>
                <w:lang w:eastAsia="en-US"/>
              </w:rPr>
              <w:t>Exercício(</w:t>
            </w:r>
            <w:proofErr w:type="gramEnd"/>
            <w:r w:rsidRPr="00B8363D">
              <w:rPr>
                <w:rFonts w:eastAsia="Calibri"/>
                <w:b/>
                <w:sz w:val="24"/>
                <w:lang w:eastAsia="en-US"/>
              </w:rPr>
              <w:t>s)</w:t>
            </w:r>
          </w:p>
        </w:tc>
        <w:tc>
          <w:tcPr>
            <w:tcW w:w="7513" w:type="dxa"/>
            <w:shd w:val="clear" w:color="auto" w:fill="auto"/>
          </w:tcPr>
          <w:p w14:paraId="348E95F8" w14:textId="77777777" w:rsidR="00666602" w:rsidRPr="00B8363D" w:rsidRDefault="00666602" w:rsidP="00F02175">
            <w:pPr>
              <w:pStyle w:val="TableParagraph"/>
              <w:spacing w:line="275" w:lineRule="exact"/>
              <w:ind w:left="2599"/>
              <w:rPr>
                <w:rFonts w:eastAsia="Calibri"/>
                <w:b/>
                <w:sz w:val="24"/>
                <w:lang w:eastAsia="en-US"/>
              </w:rPr>
            </w:pPr>
            <w:proofErr w:type="gramStart"/>
            <w:r w:rsidRPr="00B8363D">
              <w:rPr>
                <w:rFonts w:eastAsia="Calibri"/>
                <w:b/>
                <w:sz w:val="24"/>
                <w:lang w:eastAsia="en-US"/>
              </w:rPr>
              <w:t>Nome(</w:t>
            </w:r>
            <w:proofErr w:type="gramEnd"/>
            <w:r w:rsidRPr="00B8363D">
              <w:rPr>
                <w:rFonts w:eastAsia="Calibri"/>
                <w:b/>
                <w:sz w:val="24"/>
                <w:lang w:eastAsia="en-US"/>
              </w:rPr>
              <w:t>s) da(s) Atividade(s)</w:t>
            </w:r>
          </w:p>
        </w:tc>
      </w:tr>
      <w:tr w:rsidR="00666602" w:rsidRPr="00DF36C7" w14:paraId="15FA4DC3" w14:textId="77777777" w:rsidTr="00F02175">
        <w:trPr>
          <w:trHeight w:val="414"/>
        </w:trPr>
        <w:tc>
          <w:tcPr>
            <w:tcW w:w="943" w:type="dxa"/>
            <w:shd w:val="clear" w:color="auto" w:fill="auto"/>
          </w:tcPr>
          <w:p w14:paraId="182F9FA0" w14:textId="77777777" w:rsidR="00666602" w:rsidRPr="00B8363D" w:rsidRDefault="00666602" w:rsidP="00F02175">
            <w:pPr>
              <w:pStyle w:val="TableParagraph"/>
              <w:tabs>
                <w:tab w:val="left" w:pos="487"/>
              </w:tabs>
              <w:rPr>
                <w:rFonts w:eastAsia="Calibri"/>
                <w:sz w:val="24"/>
                <w:lang w:val="en-US" w:eastAsia="en-US"/>
              </w:rPr>
            </w:pPr>
            <w:r w:rsidRPr="00B8363D">
              <w:rPr>
                <w:rFonts w:eastAsia="Calibri"/>
                <w:sz w:val="24"/>
                <w:lang w:val="en-US" w:eastAsia="en-US"/>
              </w:rPr>
              <w:t>(</w:t>
            </w:r>
            <w:r w:rsidRPr="00B8363D">
              <w:rPr>
                <w:rFonts w:eastAsia="Calibri"/>
                <w:sz w:val="24"/>
                <w:lang w:val="en-US" w:eastAsia="en-US"/>
              </w:rPr>
              <w:tab/>
              <w:t>)</w:t>
            </w:r>
          </w:p>
        </w:tc>
        <w:tc>
          <w:tcPr>
            <w:tcW w:w="763" w:type="dxa"/>
            <w:shd w:val="clear" w:color="auto" w:fill="auto"/>
          </w:tcPr>
          <w:p w14:paraId="760B764B" w14:textId="77777777" w:rsidR="00666602" w:rsidRPr="00B8363D" w:rsidRDefault="00666602" w:rsidP="00F02175">
            <w:pPr>
              <w:pStyle w:val="TableParagraph"/>
              <w:rPr>
                <w:rFonts w:eastAsia="Calibri"/>
                <w:sz w:val="24"/>
                <w:lang w:val="en-US" w:eastAsia="en-US"/>
              </w:rPr>
            </w:pPr>
            <w:r w:rsidRPr="00B8363D">
              <w:rPr>
                <w:rFonts w:eastAsia="Calibri"/>
                <w:sz w:val="24"/>
                <w:lang w:val="en-US" w:eastAsia="en-US"/>
              </w:rPr>
              <w:t>01</w:t>
            </w:r>
          </w:p>
        </w:tc>
        <w:tc>
          <w:tcPr>
            <w:tcW w:w="7513" w:type="dxa"/>
            <w:shd w:val="clear" w:color="auto" w:fill="auto"/>
          </w:tcPr>
          <w:p w14:paraId="30C60BCA" w14:textId="77777777" w:rsidR="00666602" w:rsidRDefault="00666602" w:rsidP="00F02175">
            <w:pPr>
              <w:pStyle w:val="TableParagraph"/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Assistir</w:t>
            </w:r>
            <w:r w:rsidRPr="00B8363D">
              <w:rPr>
                <w:rFonts w:eastAsia="Calibri"/>
                <w:sz w:val="24"/>
                <w:lang w:eastAsia="en-US"/>
              </w:rPr>
              <w:t xml:space="preserve"> </w:t>
            </w:r>
            <w:r w:rsidRPr="00B8363D">
              <w:rPr>
                <w:rFonts w:eastAsia="Calibri"/>
                <w:b/>
                <w:sz w:val="24"/>
                <w:u w:val="single"/>
                <w:lang w:eastAsia="en-US"/>
              </w:rPr>
              <w:t>obrigatoriamente</w:t>
            </w:r>
            <w:r w:rsidRPr="00B8363D">
              <w:rPr>
                <w:rFonts w:eastAsia="Calibri"/>
                <w:sz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lang w:eastAsia="en-US"/>
              </w:rPr>
              <w:t xml:space="preserve">a palestra da Professora Daniela </w:t>
            </w:r>
            <w:proofErr w:type="spellStart"/>
            <w:r>
              <w:rPr>
                <w:rFonts w:eastAsia="Calibri"/>
                <w:sz w:val="24"/>
                <w:lang w:eastAsia="en-US"/>
              </w:rPr>
              <w:t>Pozza</w:t>
            </w:r>
            <w:proofErr w:type="spellEnd"/>
            <w:r>
              <w:rPr>
                <w:rFonts w:eastAsia="Calibri"/>
                <w:sz w:val="24"/>
                <w:lang w:eastAsia="en-US"/>
              </w:rPr>
              <w:t xml:space="preserve"> Batista sobre </w:t>
            </w:r>
            <w:r w:rsidRPr="00B8363D">
              <w:rPr>
                <w:rFonts w:eastAsia="Calibri"/>
                <w:sz w:val="24"/>
                <w:lang w:eastAsia="en-US"/>
              </w:rPr>
              <w:t>o Escritóri</w:t>
            </w:r>
            <w:r>
              <w:rPr>
                <w:rFonts w:eastAsia="Calibri"/>
                <w:sz w:val="24"/>
                <w:lang w:eastAsia="en-US"/>
              </w:rPr>
              <w:t xml:space="preserve">o de Assistência Jurídica (EAJ) e o </w:t>
            </w:r>
            <w:proofErr w:type="spellStart"/>
            <w:r>
              <w:rPr>
                <w:rFonts w:eastAsia="Calibri"/>
                <w:sz w:val="24"/>
                <w:lang w:eastAsia="en-US"/>
              </w:rPr>
              <w:t>peticionamento</w:t>
            </w:r>
            <w:proofErr w:type="spellEnd"/>
            <w:r>
              <w:rPr>
                <w:rFonts w:eastAsia="Calibri"/>
                <w:sz w:val="24"/>
                <w:lang w:eastAsia="en-US"/>
              </w:rPr>
              <w:t xml:space="preserve"> eletrônico.</w:t>
            </w:r>
          </w:p>
          <w:p w14:paraId="38BF17A1" w14:textId="77777777" w:rsidR="00666602" w:rsidRPr="000559A0" w:rsidRDefault="00666602" w:rsidP="00F02175">
            <w:pPr>
              <w:pStyle w:val="TableParagraph"/>
              <w:jc w:val="both"/>
              <w:rPr>
                <w:rFonts w:eastAsia="Calibri"/>
                <w:b/>
                <w:sz w:val="24"/>
                <w:lang w:eastAsia="en-US"/>
              </w:rPr>
            </w:pPr>
            <w:r w:rsidRPr="000559A0">
              <w:rPr>
                <w:rFonts w:eastAsia="Calibri"/>
                <w:b/>
                <w:sz w:val="24"/>
                <w:lang w:eastAsia="en-US"/>
              </w:rPr>
              <w:t>Aula gravada no canal do curso.</w:t>
            </w:r>
          </w:p>
        </w:tc>
      </w:tr>
      <w:tr w:rsidR="00666602" w:rsidRPr="00DF36C7" w14:paraId="6113CC01" w14:textId="77777777" w:rsidTr="00F02175">
        <w:trPr>
          <w:trHeight w:val="551"/>
        </w:trPr>
        <w:tc>
          <w:tcPr>
            <w:tcW w:w="943" w:type="dxa"/>
            <w:shd w:val="clear" w:color="auto" w:fill="auto"/>
          </w:tcPr>
          <w:p w14:paraId="3E85F640" w14:textId="77777777" w:rsidR="00666602" w:rsidRPr="00B8363D" w:rsidRDefault="00666602" w:rsidP="00F02175">
            <w:pPr>
              <w:pStyle w:val="TableParagraph"/>
              <w:tabs>
                <w:tab w:val="left" w:pos="487"/>
              </w:tabs>
              <w:rPr>
                <w:rFonts w:eastAsia="Calibri"/>
                <w:sz w:val="24"/>
                <w:lang w:val="en-US" w:eastAsia="en-US"/>
              </w:rPr>
            </w:pPr>
            <w:r w:rsidRPr="00B8363D">
              <w:rPr>
                <w:rFonts w:eastAsia="Calibri"/>
                <w:sz w:val="24"/>
                <w:lang w:val="en-US" w:eastAsia="en-US"/>
              </w:rPr>
              <w:t>(</w:t>
            </w:r>
            <w:r w:rsidRPr="00B8363D">
              <w:rPr>
                <w:rFonts w:eastAsia="Calibri"/>
                <w:sz w:val="24"/>
                <w:lang w:val="en-US" w:eastAsia="en-US"/>
              </w:rPr>
              <w:tab/>
              <w:t>)</w:t>
            </w:r>
          </w:p>
        </w:tc>
        <w:tc>
          <w:tcPr>
            <w:tcW w:w="763" w:type="dxa"/>
            <w:shd w:val="clear" w:color="auto" w:fill="auto"/>
          </w:tcPr>
          <w:p w14:paraId="3444C8DF" w14:textId="77777777" w:rsidR="00666602" w:rsidRPr="00B8363D" w:rsidRDefault="00666602" w:rsidP="00F02175">
            <w:pPr>
              <w:pStyle w:val="TableParagraph"/>
              <w:rPr>
                <w:rFonts w:eastAsia="Calibri"/>
                <w:sz w:val="24"/>
                <w:lang w:val="en-US" w:eastAsia="en-US"/>
              </w:rPr>
            </w:pPr>
            <w:r w:rsidRPr="00B8363D">
              <w:rPr>
                <w:rFonts w:eastAsia="Calibri"/>
                <w:sz w:val="24"/>
                <w:lang w:val="en-US" w:eastAsia="en-US"/>
              </w:rPr>
              <w:t>02</w:t>
            </w:r>
          </w:p>
        </w:tc>
        <w:tc>
          <w:tcPr>
            <w:tcW w:w="7513" w:type="dxa"/>
            <w:shd w:val="clear" w:color="auto" w:fill="auto"/>
          </w:tcPr>
          <w:p w14:paraId="4DDAE1C3" w14:textId="77777777" w:rsidR="00666602" w:rsidRPr="00B8363D" w:rsidRDefault="00666602" w:rsidP="00F02175">
            <w:pPr>
              <w:pStyle w:val="TableParagraph"/>
              <w:spacing w:line="268" w:lineRule="exact"/>
              <w:jc w:val="both"/>
              <w:rPr>
                <w:rFonts w:eastAsia="Calibri"/>
                <w:sz w:val="24"/>
                <w:lang w:eastAsia="en-US"/>
              </w:rPr>
            </w:pPr>
            <w:r w:rsidRPr="00B8363D">
              <w:rPr>
                <w:rFonts w:eastAsia="Calibri"/>
                <w:sz w:val="24"/>
                <w:lang w:eastAsia="en-US"/>
              </w:rPr>
              <w:t xml:space="preserve">Assistir e relatar </w:t>
            </w:r>
            <w:r w:rsidRPr="00B8363D">
              <w:rPr>
                <w:rFonts w:eastAsia="Calibri"/>
                <w:b/>
                <w:sz w:val="24"/>
                <w:u w:val="thick"/>
                <w:lang w:eastAsia="en-US"/>
              </w:rPr>
              <w:t xml:space="preserve">obrigatoriamente </w:t>
            </w:r>
            <w:r w:rsidRPr="00B8363D">
              <w:rPr>
                <w:rFonts w:eastAsia="Calibri"/>
                <w:sz w:val="24"/>
                <w:lang w:eastAsia="en-US"/>
              </w:rPr>
              <w:t>01(uma) sessão de conciliação no Centro Judiciário de Solução de Conflitos e Cidadania.</w:t>
            </w:r>
          </w:p>
        </w:tc>
      </w:tr>
      <w:tr w:rsidR="00666602" w:rsidRPr="00DF36C7" w14:paraId="3206A4BF" w14:textId="77777777" w:rsidTr="00F02175">
        <w:trPr>
          <w:trHeight w:val="551"/>
        </w:trPr>
        <w:tc>
          <w:tcPr>
            <w:tcW w:w="943" w:type="dxa"/>
            <w:shd w:val="clear" w:color="auto" w:fill="auto"/>
          </w:tcPr>
          <w:p w14:paraId="4F863E38" w14:textId="77777777" w:rsidR="00666602" w:rsidRPr="00B8363D" w:rsidRDefault="00666602" w:rsidP="00F02175">
            <w:pPr>
              <w:pStyle w:val="TableParagraph"/>
              <w:tabs>
                <w:tab w:val="left" w:pos="487"/>
              </w:tabs>
              <w:rPr>
                <w:rFonts w:eastAsia="Calibri"/>
                <w:sz w:val="24"/>
                <w:lang w:val="en-US" w:eastAsia="en-US"/>
              </w:rPr>
            </w:pPr>
            <w:r w:rsidRPr="00B8363D">
              <w:rPr>
                <w:rFonts w:eastAsia="Calibri"/>
                <w:sz w:val="24"/>
                <w:lang w:val="en-US" w:eastAsia="en-US"/>
              </w:rPr>
              <w:t>(</w:t>
            </w:r>
            <w:r w:rsidRPr="00B8363D">
              <w:rPr>
                <w:rFonts w:eastAsia="Calibri"/>
                <w:sz w:val="24"/>
                <w:lang w:val="en-US" w:eastAsia="en-US"/>
              </w:rPr>
              <w:tab/>
              <w:t>)</w:t>
            </w:r>
          </w:p>
        </w:tc>
        <w:tc>
          <w:tcPr>
            <w:tcW w:w="763" w:type="dxa"/>
            <w:shd w:val="clear" w:color="auto" w:fill="auto"/>
          </w:tcPr>
          <w:p w14:paraId="6C0DCDD9" w14:textId="77777777" w:rsidR="00666602" w:rsidRPr="00B8363D" w:rsidRDefault="00666602" w:rsidP="00F02175">
            <w:pPr>
              <w:pStyle w:val="TableParagraph"/>
              <w:rPr>
                <w:rFonts w:eastAsia="Calibri"/>
                <w:sz w:val="24"/>
                <w:lang w:val="en-US" w:eastAsia="en-US"/>
              </w:rPr>
            </w:pPr>
            <w:r w:rsidRPr="00B8363D">
              <w:rPr>
                <w:rFonts w:eastAsia="Calibri"/>
                <w:sz w:val="24"/>
                <w:lang w:val="en-US" w:eastAsia="en-US"/>
              </w:rPr>
              <w:t>03</w:t>
            </w:r>
          </w:p>
        </w:tc>
        <w:tc>
          <w:tcPr>
            <w:tcW w:w="7513" w:type="dxa"/>
            <w:shd w:val="clear" w:color="auto" w:fill="auto"/>
          </w:tcPr>
          <w:p w14:paraId="689EE010" w14:textId="77777777" w:rsidR="00666602" w:rsidRPr="00B8363D" w:rsidRDefault="00666602" w:rsidP="00F02175">
            <w:pPr>
              <w:pStyle w:val="TableParagraph"/>
              <w:spacing w:line="268" w:lineRule="exact"/>
              <w:jc w:val="both"/>
              <w:rPr>
                <w:rFonts w:eastAsia="Calibri"/>
                <w:b/>
                <w:sz w:val="24"/>
                <w:lang w:eastAsia="en-US"/>
              </w:rPr>
            </w:pPr>
            <w:r w:rsidRPr="00B8363D">
              <w:rPr>
                <w:rFonts w:eastAsia="Calibri"/>
                <w:sz w:val="24"/>
                <w:lang w:eastAsia="en-US"/>
              </w:rPr>
              <w:t xml:space="preserve">Relatar 01 (uma) visita ao Cartório de Registro Civil das Pessoas Naturais </w:t>
            </w:r>
            <w:r w:rsidRPr="00B8363D">
              <w:rPr>
                <w:rFonts w:eastAsia="Calibri"/>
                <w:b/>
                <w:sz w:val="24"/>
                <w:lang w:eastAsia="en-US"/>
              </w:rPr>
              <w:t xml:space="preserve">ou </w:t>
            </w:r>
            <w:r w:rsidRPr="00B8363D">
              <w:rPr>
                <w:rFonts w:eastAsia="Calibri"/>
                <w:sz w:val="24"/>
                <w:lang w:eastAsia="en-US"/>
              </w:rPr>
              <w:t xml:space="preserve">Pessoas Jurídicas. </w:t>
            </w:r>
            <w:r w:rsidRPr="00B8363D">
              <w:rPr>
                <w:rFonts w:eastAsia="Calibri"/>
                <w:b/>
                <w:sz w:val="24"/>
                <w:lang w:eastAsia="en-US"/>
              </w:rPr>
              <w:t>(Escolher ou um ou outro)</w:t>
            </w:r>
          </w:p>
        </w:tc>
      </w:tr>
      <w:tr w:rsidR="00666602" w:rsidRPr="00DF36C7" w14:paraId="55120C21" w14:textId="77777777" w:rsidTr="00F02175">
        <w:trPr>
          <w:trHeight w:val="414"/>
        </w:trPr>
        <w:tc>
          <w:tcPr>
            <w:tcW w:w="943" w:type="dxa"/>
            <w:shd w:val="clear" w:color="auto" w:fill="auto"/>
          </w:tcPr>
          <w:p w14:paraId="43EB128C" w14:textId="77777777" w:rsidR="00666602" w:rsidRPr="00B8363D" w:rsidRDefault="00666602" w:rsidP="00F02175">
            <w:pPr>
              <w:pStyle w:val="TableParagraph"/>
              <w:tabs>
                <w:tab w:val="left" w:pos="487"/>
              </w:tabs>
              <w:rPr>
                <w:rFonts w:eastAsia="Calibri"/>
                <w:sz w:val="24"/>
                <w:lang w:val="en-US" w:eastAsia="en-US"/>
              </w:rPr>
            </w:pPr>
            <w:r w:rsidRPr="00B8363D">
              <w:rPr>
                <w:rFonts w:eastAsia="Calibri"/>
                <w:sz w:val="24"/>
                <w:lang w:val="en-US" w:eastAsia="en-US"/>
              </w:rPr>
              <w:t>(</w:t>
            </w:r>
            <w:r w:rsidRPr="00B8363D">
              <w:rPr>
                <w:rFonts w:eastAsia="Calibri"/>
                <w:sz w:val="24"/>
                <w:lang w:val="en-US" w:eastAsia="en-US"/>
              </w:rPr>
              <w:tab/>
              <w:t>)</w:t>
            </w:r>
          </w:p>
        </w:tc>
        <w:tc>
          <w:tcPr>
            <w:tcW w:w="763" w:type="dxa"/>
            <w:shd w:val="clear" w:color="auto" w:fill="auto"/>
          </w:tcPr>
          <w:p w14:paraId="2C335290" w14:textId="77777777" w:rsidR="00666602" w:rsidRPr="00B8363D" w:rsidRDefault="00666602" w:rsidP="00F02175">
            <w:pPr>
              <w:pStyle w:val="TableParagraph"/>
              <w:rPr>
                <w:rFonts w:eastAsia="Calibri"/>
                <w:sz w:val="24"/>
                <w:lang w:val="en-US" w:eastAsia="en-US"/>
              </w:rPr>
            </w:pPr>
            <w:r w:rsidRPr="00B8363D">
              <w:rPr>
                <w:rFonts w:eastAsia="Calibri"/>
                <w:sz w:val="24"/>
                <w:lang w:val="en-US" w:eastAsia="en-US"/>
              </w:rPr>
              <w:t>04</w:t>
            </w:r>
          </w:p>
        </w:tc>
        <w:tc>
          <w:tcPr>
            <w:tcW w:w="7513" w:type="dxa"/>
            <w:shd w:val="clear" w:color="auto" w:fill="auto"/>
          </w:tcPr>
          <w:p w14:paraId="47F31FA6" w14:textId="77777777" w:rsidR="00666602" w:rsidRPr="00B8363D" w:rsidRDefault="00666602" w:rsidP="00F02175">
            <w:pPr>
              <w:pStyle w:val="TableParagraph"/>
              <w:jc w:val="both"/>
              <w:rPr>
                <w:rFonts w:eastAsia="Calibri"/>
                <w:sz w:val="24"/>
                <w:lang w:eastAsia="en-US"/>
              </w:rPr>
            </w:pPr>
            <w:r w:rsidRPr="00B8363D">
              <w:rPr>
                <w:rFonts w:eastAsia="Calibri"/>
                <w:sz w:val="24"/>
                <w:lang w:eastAsia="en-US"/>
              </w:rPr>
              <w:t>Relatar 01 (uma) visita ao Cartório de Registro de Imóveis.</w:t>
            </w:r>
          </w:p>
        </w:tc>
      </w:tr>
      <w:tr w:rsidR="00666602" w:rsidRPr="00DF36C7" w14:paraId="2DA61EB5" w14:textId="77777777" w:rsidTr="00F02175">
        <w:trPr>
          <w:trHeight w:val="412"/>
        </w:trPr>
        <w:tc>
          <w:tcPr>
            <w:tcW w:w="943" w:type="dxa"/>
            <w:shd w:val="clear" w:color="auto" w:fill="auto"/>
          </w:tcPr>
          <w:p w14:paraId="30682C40" w14:textId="77777777" w:rsidR="00666602" w:rsidRPr="00B8363D" w:rsidRDefault="00666602" w:rsidP="00F02175">
            <w:pPr>
              <w:pStyle w:val="TableParagraph"/>
              <w:tabs>
                <w:tab w:val="left" w:pos="487"/>
              </w:tabs>
              <w:rPr>
                <w:rFonts w:eastAsia="Calibri"/>
                <w:sz w:val="24"/>
                <w:lang w:val="en-US" w:eastAsia="en-US"/>
              </w:rPr>
            </w:pPr>
            <w:r w:rsidRPr="00B8363D">
              <w:rPr>
                <w:rFonts w:eastAsia="Calibri"/>
                <w:sz w:val="24"/>
                <w:lang w:val="en-US" w:eastAsia="en-US"/>
              </w:rPr>
              <w:t>(</w:t>
            </w:r>
            <w:r w:rsidRPr="00B8363D">
              <w:rPr>
                <w:rFonts w:eastAsia="Calibri"/>
                <w:sz w:val="24"/>
                <w:lang w:val="en-US" w:eastAsia="en-US"/>
              </w:rPr>
              <w:tab/>
              <w:t>)</w:t>
            </w:r>
          </w:p>
        </w:tc>
        <w:tc>
          <w:tcPr>
            <w:tcW w:w="763" w:type="dxa"/>
            <w:shd w:val="clear" w:color="auto" w:fill="auto"/>
          </w:tcPr>
          <w:p w14:paraId="27765A0F" w14:textId="77777777" w:rsidR="00666602" w:rsidRPr="00B8363D" w:rsidRDefault="00666602" w:rsidP="00F02175">
            <w:pPr>
              <w:pStyle w:val="TableParagraph"/>
              <w:rPr>
                <w:rFonts w:eastAsia="Calibri"/>
                <w:sz w:val="24"/>
                <w:lang w:val="en-US" w:eastAsia="en-US"/>
              </w:rPr>
            </w:pPr>
            <w:r w:rsidRPr="00B8363D">
              <w:rPr>
                <w:rFonts w:eastAsia="Calibri"/>
                <w:sz w:val="24"/>
                <w:lang w:val="en-US" w:eastAsia="en-US"/>
              </w:rPr>
              <w:t>05</w:t>
            </w:r>
          </w:p>
        </w:tc>
        <w:tc>
          <w:tcPr>
            <w:tcW w:w="7513" w:type="dxa"/>
            <w:shd w:val="clear" w:color="auto" w:fill="auto"/>
          </w:tcPr>
          <w:p w14:paraId="0269BDE1" w14:textId="77777777" w:rsidR="00666602" w:rsidRPr="00B8363D" w:rsidRDefault="00666602" w:rsidP="00F02175">
            <w:pPr>
              <w:pStyle w:val="TableParagraph"/>
              <w:jc w:val="both"/>
              <w:rPr>
                <w:rFonts w:eastAsia="Calibri"/>
                <w:sz w:val="24"/>
                <w:lang w:eastAsia="en-US"/>
              </w:rPr>
            </w:pPr>
            <w:r w:rsidRPr="00B8363D">
              <w:rPr>
                <w:rFonts w:eastAsia="Calibri"/>
                <w:sz w:val="24"/>
                <w:lang w:eastAsia="en-US"/>
              </w:rPr>
              <w:t>Relatar 01 (uma) visita ao Cartório de Notas.</w:t>
            </w:r>
          </w:p>
        </w:tc>
      </w:tr>
      <w:tr w:rsidR="00666602" w:rsidRPr="00DF36C7" w14:paraId="5FD3B4B1" w14:textId="77777777" w:rsidTr="00F02175">
        <w:trPr>
          <w:trHeight w:val="415"/>
        </w:trPr>
        <w:tc>
          <w:tcPr>
            <w:tcW w:w="943" w:type="dxa"/>
            <w:shd w:val="clear" w:color="auto" w:fill="auto"/>
          </w:tcPr>
          <w:p w14:paraId="58F4C18C" w14:textId="77777777" w:rsidR="00666602" w:rsidRPr="00B8363D" w:rsidRDefault="00666602" w:rsidP="00F02175">
            <w:pPr>
              <w:pStyle w:val="TableParagraph"/>
              <w:tabs>
                <w:tab w:val="left" w:pos="487"/>
              </w:tabs>
              <w:spacing w:line="271" w:lineRule="exact"/>
              <w:rPr>
                <w:rFonts w:eastAsia="Calibri"/>
                <w:sz w:val="24"/>
                <w:lang w:val="en-US" w:eastAsia="en-US"/>
              </w:rPr>
            </w:pPr>
            <w:r w:rsidRPr="00B8363D">
              <w:rPr>
                <w:rFonts w:eastAsia="Calibri"/>
                <w:sz w:val="24"/>
                <w:lang w:val="en-US" w:eastAsia="en-US"/>
              </w:rPr>
              <w:t>(</w:t>
            </w:r>
            <w:r w:rsidRPr="00B8363D">
              <w:rPr>
                <w:rFonts w:eastAsia="Calibri"/>
                <w:sz w:val="24"/>
                <w:lang w:val="en-US" w:eastAsia="en-US"/>
              </w:rPr>
              <w:tab/>
              <w:t>)</w:t>
            </w:r>
          </w:p>
        </w:tc>
        <w:tc>
          <w:tcPr>
            <w:tcW w:w="763" w:type="dxa"/>
            <w:shd w:val="clear" w:color="auto" w:fill="auto"/>
          </w:tcPr>
          <w:p w14:paraId="40B206C1" w14:textId="77777777" w:rsidR="00666602" w:rsidRPr="00B8363D" w:rsidRDefault="00666602" w:rsidP="00F02175">
            <w:pPr>
              <w:pStyle w:val="TableParagraph"/>
              <w:spacing w:line="271" w:lineRule="exact"/>
              <w:rPr>
                <w:rFonts w:eastAsia="Calibri"/>
                <w:sz w:val="24"/>
                <w:lang w:val="en-US" w:eastAsia="en-US"/>
              </w:rPr>
            </w:pPr>
            <w:r w:rsidRPr="00B8363D">
              <w:rPr>
                <w:rFonts w:eastAsia="Calibri"/>
                <w:sz w:val="24"/>
                <w:lang w:val="en-US" w:eastAsia="en-US"/>
              </w:rPr>
              <w:t>06</w:t>
            </w:r>
          </w:p>
        </w:tc>
        <w:tc>
          <w:tcPr>
            <w:tcW w:w="7513" w:type="dxa"/>
            <w:shd w:val="clear" w:color="auto" w:fill="auto"/>
          </w:tcPr>
          <w:p w14:paraId="08B9ED5D" w14:textId="77777777" w:rsidR="00666602" w:rsidRPr="00B8363D" w:rsidRDefault="00666602" w:rsidP="00F02175">
            <w:pPr>
              <w:pStyle w:val="TableParagraph"/>
              <w:spacing w:line="271" w:lineRule="exact"/>
              <w:jc w:val="both"/>
              <w:rPr>
                <w:rFonts w:eastAsia="Calibri"/>
                <w:sz w:val="24"/>
                <w:lang w:eastAsia="en-US"/>
              </w:rPr>
            </w:pPr>
            <w:r w:rsidRPr="00B8363D">
              <w:rPr>
                <w:rFonts w:eastAsia="Calibri"/>
                <w:sz w:val="24"/>
                <w:lang w:eastAsia="en-US"/>
              </w:rPr>
              <w:t xml:space="preserve">Assistir e relatar 01 (uma) audiência de instrução cível, do procedimento comum na Justiça Estadual, </w:t>
            </w:r>
            <w:r w:rsidRPr="00B8363D">
              <w:rPr>
                <w:rFonts w:eastAsia="Calibri"/>
                <w:b/>
                <w:sz w:val="24"/>
                <w:u w:val="single"/>
                <w:lang w:eastAsia="en-US"/>
              </w:rPr>
              <w:t>com a</w:t>
            </w:r>
            <w:r w:rsidRPr="00B8363D">
              <w:rPr>
                <w:rFonts w:eastAsia="Calibri"/>
                <w:b/>
                <w:sz w:val="24"/>
                <w:u w:val="thick"/>
                <w:lang w:eastAsia="en-US"/>
              </w:rPr>
              <w:t xml:space="preserve"> oitiva de, pelo menos, uma testemunha.</w:t>
            </w:r>
          </w:p>
        </w:tc>
      </w:tr>
      <w:tr w:rsidR="00666602" w:rsidRPr="00DF36C7" w14:paraId="615AFE20" w14:textId="77777777" w:rsidTr="00F02175">
        <w:trPr>
          <w:trHeight w:val="414"/>
        </w:trPr>
        <w:tc>
          <w:tcPr>
            <w:tcW w:w="943" w:type="dxa"/>
            <w:shd w:val="clear" w:color="auto" w:fill="auto"/>
          </w:tcPr>
          <w:p w14:paraId="57C7D513" w14:textId="77777777" w:rsidR="00666602" w:rsidRPr="00B8363D" w:rsidRDefault="00666602" w:rsidP="00F02175">
            <w:pPr>
              <w:pStyle w:val="TableParagraph"/>
              <w:tabs>
                <w:tab w:val="left" w:pos="487"/>
              </w:tabs>
              <w:spacing w:line="273" w:lineRule="exact"/>
              <w:rPr>
                <w:rFonts w:eastAsia="Calibri"/>
                <w:sz w:val="24"/>
                <w:lang w:val="en-US" w:eastAsia="en-US"/>
              </w:rPr>
            </w:pPr>
            <w:r w:rsidRPr="00B8363D">
              <w:rPr>
                <w:rFonts w:eastAsia="Calibri"/>
                <w:sz w:val="24"/>
                <w:lang w:val="en-US" w:eastAsia="en-US"/>
              </w:rPr>
              <w:t>(</w:t>
            </w:r>
            <w:r w:rsidRPr="00B8363D">
              <w:rPr>
                <w:rFonts w:eastAsia="Calibri"/>
                <w:sz w:val="24"/>
                <w:lang w:val="en-US" w:eastAsia="en-US"/>
              </w:rPr>
              <w:tab/>
              <w:t>)</w:t>
            </w:r>
          </w:p>
        </w:tc>
        <w:tc>
          <w:tcPr>
            <w:tcW w:w="763" w:type="dxa"/>
            <w:shd w:val="clear" w:color="auto" w:fill="auto"/>
          </w:tcPr>
          <w:p w14:paraId="28460D86" w14:textId="77777777" w:rsidR="00666602" w:rsidRPr="00B8363D" w:rsidRDefault="00666602" w:rsidP="00F02175">
            <w:pPr>
              <w:pStyle w:val="TableParagraph"/>
              <w:spacing w:line="273" w:lineRule="exact"/>
              <w:rPr>
                <w:rFonts w:eastAsia="Calibri"/>
                <w:sz w:val="24"/>
                <w:lang w:val="en-US" w:eastAsia="en-US"/>
              </w:rPr>
            </w:pPr>
            <w:r w:rsidRPr="00B8363D">
              <w:rPr>
                <w:rFonts w:eastAsia="Calibri"/>
                <w:sz w:val="24"/>
                <w:lang w:val="en-US" w:eastAsia="en-US"/>
              </w:rPr>
              <w:t>07</w:t>
            </w:r>
          </w:p>
        </w:tc>
        <w:tc>
          <w:tcPr>
            <w:tcW w:w="7513" w:type="dxa"/>
            <w:shd w:val="clear" w:color="auto" w:fill="auto"/>
          </w:tcPr>
          <w:p w14:paraId="22819C6E" w14:textId="77777777" w:rsidR="00666602" w:rsidRPr="00B8363D" w:rsidRDefault="00666602" w:rsidP="00F02175">
            <w:pPr>
              <w:pStyle w:val="TableParagraph"/>
              <w:spacing w:line="273" w:lineRule="exact"/>
              <w:jc w:val="both"/>
              <w:rPr>
                <w:rFonts w:eastAsia="Calibri"/>
                <w:sz w:val="24"/>
                <w:lang w:eastAsia="en-US"/>
              </w:rPr>
            </w:pPr>
            <w:r w:rsidRPr="00B8363D">
              <w:rPr>
                <w:rFonts w:eastAsia="Calibri"/>
                <w:sz w:val="24"/>
                <w:lang w:eastAsia="en-US"/>
              </w:rPr>
              <w:t xml:space="preserve">Assistir e relatar 01 (uma) </w:t>
            </w:r>
            <w:r w:rsidRPr="00B8363D">
              <w:rPr>
                <w:rFonts w:eastAsia="Calibri"/>
                <w:b/>
                <w:sz w:val="24"/>
                <w:u w:val="single"/>
                <w:lang w:eastAsia="en-US"/>
              </w:rPr>
              <w:t>audiência de instrução</w:t>
            </w:r>
            <w:r w:rsidRPr="00B8363D">
              <w:rPr>
                <w:rFonts w:eastAsia="Calibri"/>
                <w:sz w:val="24"/>
                <w:lang w:eastAsia="en-US"/>
              </w:rPr>
              <w:t xml:space="preserve"> no Juizado Especial Cível.</w:t>
            </w:r>
          </w:p>
        </w:tc>
      </w:tr>
    </w:tbl>
    <w:p w14:paraId="2E0D378A" w14:textId="77777777" w:rsidR="00664856" w:rsidRPr="00BC5CAD" w:rsidRDefault="00664856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186B38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§ 1º</w:t>
      </w:r>
      <w:r w:rsidRPr="00BC5CAD">
        <w:rPr>
          <w:rFonts w:ascii="Times New Roman" w:hAnsi="Times New Roman" w:cs="Times New Roman"/>
          <w:sz w:val="24"/>
          <w:szCs w:val="24"/>
        </w:rPr>
        <w:t xml:space="preserve"> - O aluno que assistir audiências (itens 06 e 07)</w:t>
      </w:r>
      <w:r w:rsidR="006841E0" w:rsidRPr="00BC5CAD">
        <w:rPr>
          <w:rFonts w:ascii="Times New Roman" w:hAnsi="Times New Roman" w:cs="Times New Roman"/>
          <w:sz w:val="24"/>
          <w:szCs w:val="24"/>
        </w:rPr>
        <w:t xml:space="preserve"> deverá</w:t>
      </w:r>
      <w:r w:rsidRPr="00BC5CAD">
        <w:rPr>
          <w:rFonts w:ascii="Times New Roman" w:hAnsi="Times New Roman" w:cs="Times New Roman"/>
          <w:sz w:val="24"/>
          <w:szCs w:val="24"/>
        </w:rPr>
        <w:t xml:space="preserve"> entregar o relatório acompanhado d</w:t>
      </w:r>
      <w:r w:rsidR="00705CAB" w:rsidRPr="00BC5CAD">
        <w:rPr>
          <w:rFonts w:ascii="Times New Roman" w:hAnsi="Times New Roman" w:cs="Times New Roman"/>
          <w:sz w:val="24"/>
          <w:szCs w:val="24"/>
        </w:rPr>
        <w:t>e</w:t>
      </w:r>
      <w:r w:rsidRPr="00BC5CAD">
        <w:rPr>
          <w:rFonts w:ascii="Times New Roman" w:hAnsi="Times New Roman" w:cs="Times New Roman"/>
          <w:sz w:val="24"/>
          <w:szCs w:val="24"/>
        </w:rPr>
        <w:t xml:space="preserve"> cópia da ata de audiência assistida, folha de andamento processual obtida no site do respectivo Tribunal e Sentença, se houver, devendo tudo constar obrigatoriamente da numeração de folhas constantes dos formulários.</w:t>
      </w:r>
    </w:p>
    <w:p w14:paraId="5FD62520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§ 2º</w:t>
      </w:r>
      <w:r w:rsidRPr="00BC5CAD">
        <w:rPr>
          <w:rFonts w:ascii="Times New Roman" w:hAnsi="Times New Roman" w:cs="Times New Roman"/>
          <w:sz w:val="24"/>
          <w:szCs w:val="24"/>
        </w:rPr>
        <w:t xml:space="preserve"> - Os Relatórios de Audiências de Primeira Instância deverão, obrigatoriamente, ser assinados e carimbados pelo Juiz que as presidiu. Caso o Juiz não tenha carimbo, o aluno deverá solicitar junto à serventia, certidão comprobatória da autenticidade da assinatura do magistrado.</w:t>
      </w:r>
    </w:p>
    <w:p w14:paraId="355B180A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§ 3º</w:t>
      </w:r>
      <w:r w:rsidRPr="00BC5CAD">
        <w:rPr>
          <w:rFonts w:ascii="Times New Roman" w:hAnsi="Times New Roman" w:cs="Times New Roman"/>
          <w:sz w:val="24"/>
          <w:szCs w:val="24"/>
        </w:rPr>
        <w:t xml:space="preserve"> - Todos os relatórios devem conter o carimbo do responsável pelo órgão visitado.</w:t>
      </w:r>
    </w:p>
    <w:p w14:paraId="02B60231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§ 4º</w:t>
      </w:r>
      <w:r w:rsidRPr="00BC5CAD">
        <w:rPr>
          <w:rFonts w:ascii="Times New Roman" w:hAnsi="Times New Roman" w:cs="Times New Roman"/>
          <w:sz w:val="24"/>
          <w:szCs w:val="24"/>
        </w:rPr>
        <w:t xml:space="preserve"> -Não serão aceitos relatórios que resultarem em acordo, exceto se ocorrer ao término da audiência, após a oitiva de, ao menos, uma testemunha.</w:t>
      </w:r>
    </w:p>
    <w:p w14:paraId="1B7EBB04" w14:textId="77777777" w:rsidR="00FE6464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§ 5º</w:t>
      </w:r>
      <w:r w:rsidRPr="00BC5CAD">
        <w:rPr>
          <w:rFonts w:ascii="Times New Roman" w:hAnsi="Times New Roman" w:cs="Times New Roman"/>
          <w:sz w:val="24"/>
          <w:szCs w:val="24"/>
        </w:rPr>
        <w:t xml:space="preserve"> - As visitas no EAJ e no CEJUSC são obrigatórias.</w:t>
      </w:r>
    </w:p>
    <w:p w14:paraId="6A185AEA" w14:textId="77777777" w:rsidR="00B065D2" w:rsidRDefault="00B065D2" w:rsidP="008B5A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64A670" w14:textId="77777777" w:rsidR="00B065D2" w:rsidRDefault="00B065D2" w:rsidP="008B5A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D9382F" w14:textId="77777777" w:rsidR="00FE6464" w:rsidRPr="00BC5CAD" w:rsidRDefault="00FE6464" w:rsidP="008B5A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SEÇÃO III - DOS RELATÓRIOS DE VISITAS - 8º PERÍODO – ESTÁGIOSUPERVISIONADO II – PRÁTICA PROCESSUAL CIVIL</w:t>
      </w:r>
    </w:p>
    <w:p w14:paraId="5E16B9C2" w14:textId="0751F1F4" w:rsidR="00B065D2" w:rsidRDefault="00FE6464" w:rsidP="00B065D2">
      <w:pPr>
        <w:spacing w:before="100" w:beforeAutospacing="1" w:after="100" w:afterAutospacing="1" w:line="240" w:lineRule="auto"/>
        <w:jc w:val="both"/>
        <w:rPr>
          <w:b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Art. 2</w:t>
      </w:r>
      <w:r w:rsidR="00391049">
        <w:rPr>
          <w:rFonts w:ascii="Times New Roman" w:hAnsi="Times New Roman" w:cs="Times New Roman"/>
          <w:b/>
          <w:sz w:val="24"/>
          <w:szCs w:val="24"/>
        </w:rPr>
        <w:t>4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F72F29" w:rsidRPr="00BC5CAD">
        <w:rPr>
          <w:rFonts w:ascii="Times New Roman" w:hAnsi="Times New Roman" w:cs="Times New Roman"/>
          <w:sz w:val="24"/>
          <w:szCs w:val="24"/>
        </w:rPr>
        <w:t>Os alunos matriculados no 8º Período – Estágio Supervisionado II – Prática Processual Civil</w:t>
      </w:r>
      <w:r w:rsidR="008A661C">
        <w:rPr>
          <w:rFonts w:ascii="Times New Roman" w:hAnsi="Times New Roman" w:cs="Times New Roman"/>
          <w:sz w:val="24"/>
          <w:szCs w:val="24"/>
        </w:rPr>
        <w:t xml:space="preserve"> II</w:t>
      </w:r>
      <w:r w:rsidR="00F72F29" w:rsidRPr="00BC5CAD">
        <w:rPr>
          <w:rFonts w:ascii="Times New Roman" w:hAnsi="Times New Roman" w:cs="Times New Roman"/>
          <w:sz w:val="24"/>
          <w:szCs w:val="24"/>
        </w:rPr>
        <w:t>, deverão realizar 5 (cinco) visitas orientadas, podendo optar pelos seguintes locais:</w:t>
      </w:r>
    </w:p>
    <w:tbl>
      <w:tblPr>
        <w:tblpPr w:leftFromText="141" w:rightFromText="141" w:vertAnchor="text" w:horzAnchor="margin" w:tblpX="-127" w:tblpY="68"/>
        <w:tblW w:w="9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3"/>
        <w:gridCol w:w="762"/>
        <w:gridCol w:w="7520"/>
      </w:tblGrid>
      <w:tr w:rsidR="00B065D2" w14:paraId="3CED38D2" w14:textId="77777777" w:rsidTr="00B065D2">
        <w:trPr>
          <w:trHeight w:val="807"/>
        </w:trPr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1328D" w14:textId="77777777" w:rsidR="00B065D2" w:rsidRDefault="00B065D2">
            <w:pPr>
              <w:pStyle w:val="TableParagraph"/>
              <w:spacing w:line="275" w:lineRule="exact"/>
              <w:ind w:left="208" w:right="199"/>
              <w:jc w:val="center"/>
              <w:rPr>
                <w:rFonts w:eastAsia="Calibri"/>
                <w:b/>
                <w:sz w:val="24"/>
                <w:lang w:eastAsia="en-US"/>
              </w:rPr>
            </w:pPr>
            <w:r>
              <w:rPr>
                <w:rFonts w:eastAsia="Calibri"/>
                <w:b/>
                <w:sz w:val="24"/>
                <w:lang w:eastAsia="en-US"/>
              </w:rPr>
              <w:t xml:space="preserve">Nº </w:t>
            </w:r>
            <w:proofErr w:type="gramStart"/>
            <w:r>
              <w:rPr>
                <w:rFonts w:eastAsia="Calibri"/>
                <w:b/>
                <w:sz w:val="24"/>
                <w:lang w:eastAsia="en-US"/>
              </w:rPr>
              <w:t>do(</w:t>
            </w:r>
            <w:proofErr w:type="gramEnd"/>
            <w:r>
              <w:rPr>
                <w:rFonts w:eastAsia="Calibri"/>
                <w:b/>
                <w:sz w:val="24"/>
                <w:lang w:eastAsia="en-US"/>
              </w:rPr>
              <w:t>s)</w:t>
            </w:r>
          </w:p>
          <w:p w14:paraId="625D145A" w14:textId="77777777" w:rsidR="00B065D2" w:rsidRDefault="00B065D2">
            <w:pPr>
              <w:pStyle w:val="TableParagraph"/>
              <w:spacing w:before="139" w:line="240" w:lineRule="auto"/>
              <w:ind w:left="208" w:right="201"/>
              <w:jc w:val="center"/>
              <w:rPr>
                <w:rFonts w:eastAsia="Calibri"/>
                <w:b/>
                <w:sz w:val="24"/>
                <w:lang w:eastAsia="en-US"/>
              </w:rPr>
            </w:pPr>
            <w:proofErr w:type="gramStart"/>
            <w:r>
              <w:rPr>
                <w:rFonts w:eastAsia="Calibri"/>
                <w:b/>
                <w:sz w:val="24"/>
                <w:lang w:eastAsia="en-US"/>
              </w:rPr>
              <w:t>Exercício(</w:t>
            </w:r>
            <w:proofErr w:type="gramEnd"/>
            <w:r>
              <w:rPr>
                <w:rFonts w:eastAsia="Calibri"/>
                <w:b/>
                <w:sz w:val="24"/>
                <w:lang w:eastAsia="en-US"/>
              </w:rPr>
              <w:t>s)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2A553" w14:textId="77777777" w:rsidR="00B065D2" w:rsidRDefault="00B065D2">
            <w:pPr>
              <w:pStyle w:val="TableParagraph"/>
              <w:spacing w:line="275" w:lineRule="exact"/>
              <w:ind w:left="2599"/>
              <w:rPr>
                <w:rFonts w:eastAsia="Calibri"/>
                <w:b/>
                <w:sz w:val="24"/>
                <w:lang w:eastAsia="en-US"/>
              </w:rPr>
            </w:pPr>
            <w:proofErr w:type="gramStart"/>
            <w:r>
              <w:rPr>
                <w:rFonts w:eastAsia="Calibri"/>
                <w:b/>
                <w:sz w:val="24"/>
                <w:lang w:eastAsia="en-US"/>
              </w:rPr>
              <w:t>Nome(</w:t>
            </w:r>
            <w:proofErr w:type="gramEnd"/>
            <w:r>
              <w:rPr>
                <w:rFonts w:eastAsia="Calibri"/>
                <w:b/>
                <w:sz w:val="24"/>
                <w:lang w:eastAsia="en-US"/>
              </w:rPr>
              <w:t>s) da(s) Atividade(s)</w:t>
            </w:r>
          </w:p>
        </w:tc>
      </w:tr>
      <w:tr w:rsidR="00B065D2" w14:paraId="3F45445D" w14:textId="77777777" w:rsidTr="00B065D2">
        <w:trPr>
          <w:trHeight w:val="404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997B1" w14:textId="77777777" w:rsidR="00B065D2" w:rsidRDefault="00B065D2">
            <w:pPr>
              <w:pStyle w:val="TableParagraph"/>
              <w:tabs>
                <w:tab w:val="left" w:pos="487"/>
              </w:tabs>
              <w:rPr>
                <w:rFonts w:eastAsia="Calibri"/>
                <w:sz w:val="24"/>
                <w:lang w:val="en-US" w:eastAsia="en-US"/>
              </w:rPr>
            </w:pPr>
            <w:r>
              <w:rPr>
                <w:rFonts w:eastAsia="Calibri"/>
                <w:sz w:val="24"/>
                <w:lang w:val="en-US" w:eastAsia="en-US"/>
              </w:rPr>
              <w:t>(</w:t>
            </w:r>
            <w:r>
              <w:rPr>
                <w:rFonts w:eastAsia="Calibri"/>
                <w:sz w:val="24"/>
                <w:lang w:val="en-US" w:eastAsia="en-US"/>
              </w:rPr>
              <w:tab/>
              <w:t>)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D6579" w14:textId="77777777" w:rsidR="00B065D2" w:rsidRDefault="00B065D2">
            <w:pPr>
              <w:pStyle w:val="TableParagraph"/>
              <w:rPr>
                <w:rFonts w:eastAsia="Calibri"/>
                <w:sz w:val="24"/>
                <w:lang w:val="en-US" w:eastAsia="en-US"/>
              </w:rPr>
            </w:pPr>
            <w:r>
              <w:rPr>
                <w:rFonts w:eastAsia="Calibri"/>
                <w:sz w:val="24"/>
                <w:lang w:val="en-US" w:eastAsia="en-US"/>
              </w:rPr>
              <w:t>01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ABCAF" w14:textId="77777777" w:rsidR="00B065D2" w:rsidRDefault="00B065D2">
            <w:pPr>
              <w:pStyle w:val="TableParagraph"/>
              <w:spacing w:before="41" w:line="240" w:lineRule="auto"/>
              <w:ind w:left="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Assistir e relatar obrigatoriamente 01 (uma) sessão de conciliação, do procedimento comum, no Centro Judiciário de Solução de Conflitos e Cidadania (</w:t>
            </w:r>
            <w:r>
              <w:rPr>
                <w:b/>
                <w:sz w:val="24"/>
                <w:szCs w:val="24"/>
              </w:rPr>
              <w:t>CEJUSC</w:t>
            </w:r>
            <w:r>
              <w:rPr>
                <w:sz w:val="24"/>
                <w:szCs w:val="24"/>
              </w:rPr>
              <w:t xml:space="preserve">) na segunda instância. </w:t>
            </w:r>
            <w:r>
              <w:rPr>
                <w:b/>
                <w:sz w:val="24"/>
                <w:szCs w:val="24"/>
              </w:rPr>
              <w:t>(</w:t>
            </w:r>
            <w:proofErr w:type="gramStart"/>
            <w:r>
              <w:rPr>
                <w:b/>
                <w:sz w:val="24"/>
                <w:szCs w:val="24"/>
              </w:rPr>
              <w:t>obrigatório</w:t>
            </w:r>
            <w:proofErr w:type="gramEnd"/>
            <w:r>
              <w:rPr>
                <w:b/>
                <w:sz w:val="24"/>
                <w:szCs w:val="24"/>
              </w:rPr>
              <w:t>)</w:t>
            </w:r>
          </w:p>
        </w:tc>
      </w:tr>
      <w:tr w:rsidR="00B065D2" w14:paraId="6ACB261A" w14:textId="77777777" w:rsidTr="00B065D2">
        <w:trPr>
          <w:trHeight w:val="537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C85DD" w14:textId="77777777" w:rsidR="00B065D2" w:rsidRDefault="00B065D2">
            <w:pPr>
              <w:pStyle w:val="TableParagraph"/>
              <w:tabs>
                <w:tab w:val="left" w:pos="487"/>
              </w:tabs>
              <w:rPr>
                <w:rFonts w:eastAsia="Calibri"/>
                <w:sz w:val="24"/>
                <w:lang w:val="en-US" w:eastAsia="en-US"/>
              </w:rPr>
            </w:pPr>
            <w:r>
              <w:rPr>
                <w:rFonts w:eastAsia="Calibri"/>
                <w:sz w:val="24"/>
                <w:lang w:val="en-US" w:eastAsia="en-US"/>
              </w:rPr>
              <w:t>(</w:t>
            </w:r>
            <w:r>
              <w:rPr>
                <w:rFonts w:eastAsia="Calibri"/>
                <w:sz w:val="24"/>
                <w:lang w:val="en-US" w:eastAsia="en-US"/>
              </w:rPr>
              <w:tab/>
              <w:t>)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86691" w14:textId="77777777" w:rsidR="00B065D2" w:rsidRDefault="00B065D2">
            <w:pPr>
              <w:pStyle w:val="TableParagraph"/>
              <w:rPr>
                <w:rFonts w:eastAsia="Calibri"/>
                <w:sz w:val="24"/>
                <w:lang w:val="en-US" w:eastAsia="en-US"/>
              </w:rPr>
            </w:pPr>
            <w:r>
              <w:rPr>
                <w:rFonts w:eastAsia="Calibri"/>
                <w:sz w:val="24"/>
                <w:lang w:val="en-US" w:eastAsia="en-US"/>
              </w:rPr>
              <w:t>02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3CF79" w14:textId="77777777" w:rsidR="00B065D2" w:rsidRDefault="00B065D2">
            <w:pPr>
              <w:pStyle w:val="TableParagraph"/>
              <w:spacing w:before="48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Assistir e relatar obrigatoriamente uma audiência no Juizado Especial Federal. (</w:t>
            </w:r>
            <w:proofErr w:type="gramStart"/>
            <w:r>
              <w:rPr>
                <w:b/>
                <w:sz w:val="24"/>
                <w:szCs w:val="24"/>
              </w:rPr>
              <w:t>obrigatório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</w:tr>
      <w:tr w:rsidR="00B065D2" w14:paraId="4B34D439" w14:textId="77777777" w:rsidTr="00B065D2">
        <w:trPr>
          <w:trHeight w:val="537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1A8C9" w14:textId="77777777" w:rsidR="00B065D2" w:rsidRDefault="00B065D2">
            <w:pPr>
              <w:pStyle w:val="TableParagraph"/>
              <w:tabs>
                <w:tab w:val="left" w:pos="487"/>
              </w:tabs>
              <w:rPr>
                <w:rFonts w:eastAsia="Calibri"/>
                <w:sz w:val="24"/>
                <w:lang w:val="en-US" w:eastAsia="en-US"/>
              </w:rPr>
            </w:pPr>
            <w:r>
              <w:rPr>
                <w:rFonts w:eastAsia="Calibri"/>
                <w:sz w:val="24"/>
                <w:lang w:val="en-US" w:eastAsia="en-US"/>
              </w:rPr>
              <w:t>(</w:t>
            </w:r>
            <w:r>
              <w:rPr>
                <w:rFonts w:eastAsia="Calibri"/>
                <w:sz w:val="24"/>
                <w:lang w:val="en-US" w:eastAsia="en-US"/>
              </w:rPr>
              <w:tab/>
              <w:t>)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4EBE2" w14:textId="77777777" w:rsidR="00B065D2" w:rsidRDefault="00B065D2">
            <w:pPr>
              <w:pStyle w:val="TableParagraph"/>
              <w:rPr>
                <w:rFonts w:eastAsia="Calibri"/>
                <w:sz w:val="24"/>
                <w:lang w:val="en-US" w:eastAsia="en-US"/>
              </w:rPr>
            </w:pPr>
            <w:r>
              <w:rPr>
                <w:rFonts w:eastAsia="Calibri"/>
                <w:sz w:val="24"/>
                <w:lang w:val="en-US" w:eastAsia="en-US"/>
              </w:rPr>
              <w:t>03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9EDCE" w14:textId="77777777" w:rsidR="00B065D2" w:rsidRDefault="00B065D2">
            <w:pPr>
              <w:pStyle w:val="TableParagraph"/>
              <w:spacing w:before="45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Assistir e relatar 01 (um) julgamento do Tribunal de Justiça (Câmaras – Seção de Direito Privado)</w:t>
            </w:r>
          </w:p>
        </w:tc>
      </w:tr>
      <w:tr w:rsidR="00B065D2" w14:paraId="6C4CB27B" w14:textId="77777777" w:rsidTr="00B065D2">
        <w:trPr>
          <w:trHeight w:val="404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E671F" w14:textId="77777777" w:rsidR="00B065D2" w:rsidRDefault="00B065D2">
            <w:pPr>
              <w:pStyle w:val="TableParagraph"/>
              <w:tabs>
                <w:tab w:val="left" w:pos="487"/>
              </w:tabs>
              <w:rPr>
                <w:rFonts w:eastAsia="Calibri"/>
                <w:sz w:val="24"/>
                <w:lang w:val="en-US" w:eastAsia="en-US"/>
              </w:rPr>
            </w:pPr>
            <w:r>
              <w:rPr>
                <w:rFonts w:eastAsia="Calibri"/>
                <w:sz w:val="24"/>
                <w:lang w:val="en-US" w:eastAsia="en-US"/>
              </w:rPr>
              <w:t>(</w:t>
            </w:r>
            <w:r>
              <w:rPr>
                <w:rFonts w:eastAsia="Calibri"/>
                <w:sz w:val="24"/>
                <w:lang w:val="en-US" w:eastAsia="en-US"/>
              </w:rPr>
              <w:tab/>
              <w:t>)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6F6FD" w14:textId="77777777" w:rsidR="00B065D2" w:rsidRDefault="00B065D2">
            <w:pPr>
              <w:pStyle w:val="TableParagraph"/>
              <w:rPr>
                <w:rFonts w:eastAsia="Calibri"/>
                <w:sz w:val="24"/>
                <w:lang w:val="en-US" w:eastAsia="en-US"/>
              </w:rPr>
            </w:pPr>
            <w:r>
              <w:rPr>
                <w:rFonts w:eastAsia="Calibri"/>
                <w:sz w:val="24"/>
                <w:lang w:val="en-US" w:eastAsia="en-US"/>
              </w:rPr>
              <w:t>04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E22DF" w14:textId="77777777" w:rsidR="00B065D2" w:rsidRDefault="00B065D2">
            <w:pPr>
              <w:pStyle w:val="TableParagraph"/>
              <w:spacing w:before="4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Assistir e relatar 01 (um) julgamento do Tribunal de Justiça (Câmaras – Seção de Direito Público)</w:t>
            </w:r>
          </w:p>
        </w:tc>
      </w:tr>
      <w:tr w:rsidR="00B065D2" w14:paraId="513AD972" w14:textId="77777777" w:rsidTr="00B065D2">
        <w:trPr>
          <w:trHeight w:val="402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8010F" w14:textId="77777777" w:rsidR="00B065D2" w:rsidRDefault="00B065D2">
            <w:pPr>
              <w:pStyle w:val="TableParagraph"/>
              <w:tabs>
                <w:tab w:val="left" w:pos="487"/>
              </w:tabs>
              <w:rPr>
                <w:rFonts w:eastAsia="Calibri"/>
                <w:sz w:val="24"/>
                <w:lang w:val="en-US" w:eastAsia="en-US"/>
              </w:rPr>
            </w:pPr>
            <w:r>
              <w:rPr>
                <w:rFonts w:eastAsia="Calibri"/>
                <w:sz w:val="24"/>
                <w:lang w:val="en-US" w:eastAsia="en-US"/>
              </w:rPr>
              <w:t>(</w:t>
            </w:r>
            <w:r>
              <w:rPr>
                <w:rFonts w:eastAsia="Calibri"/>
                <w:sz w:val="24"/>
                <w:lang w:val="en-US" w:eastAsia="en-US"/>
              </w:rPr>
              <w:tab/>
              <w:t>)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D7757" w14:textId="77777777" w:rsidR="00B065D2" w:rsidRDefault="00B065D2">
            <w:pPr>
              <w:pStyle w:val="TableParagraph"/>
              <w:rPr>
                <w:rFonts w:eastAsia="Calibri"/>
                <w:sz w:val="24"/>
                <w:lang w:val="en-US" w:eastAsia="en-US"/>
              </w:rPr>
            </w:pPr>
            <w:r>
              <w:rPr>
                <w:rFonts w:eastAsia="Calibri"/>
                <w:sz w:val="24"/>
                <w:lang w:val="en-US" w:eastAsia="en-US"/>
              </w:rPr>
              <w:t>05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804BF" w14:textId="77777777" w:rsidR="00B065D2" w:rsidRDefault="00B065D2">
            <w:pPr>
              <w:pStyle w:val="TableParagraph"/>
              <w:spacing w:before="48" w:line="240" w:lineRule="auto"/>
              <w:ind w:left="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Assistir e relatar 01 (um) julgamento não criminal do Tribunal Regional Federal (TRF)</w:t>
            </w:r>
          </w:p>
        </w:tc>
      </w:tr>
      <w:tr w:rsidR="00B065D2" w14:paraId="054437A3" w14:textId="77777777" w:rsidTr="00B065D2">
        <w:trPr>
          <w:trHeight w:val="402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4BDE2" w14:textId="77777777" w:rsidR="00B065D2" w:rsidRDefault="00B065D2">
            <w:pPr>
              <w:pStyle w:val="TableParagraph"/>
              <w:tabs>
                <w:tab w:val="left" w:pos="487"/>
              </w:tabs>
              <w:rPr>
                <w:rFonts w:eastAsia="Calibri"/>
                <w:sz w:val="24"/>
                <w:lang w:val="en-US" w:eastAsia="en-US"/>
              </w:rPr>
            </w:pPr>
            <w:r>
              <w:rPr>
                <w:rFonts w:eastAsia="Calibri"/>
                <w:sz w:val="24"/>
                <w:lang w:val="en-US" w:eastAsia="en-US"/>
              </w:rPr>
              <w:t>(     )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56E48" w14:textId="77777777" w:rsidR="00B065D2" w:rsidRDefault="00B065D2">
            <w:pPr>
              <w:pStyle w:val="TableParagraph"/>
              <w:rPr>
                <w:rFonts w:eastAsia="Calibri"/>
                <w:sz w:val="24"/>
                <w:lang w:val="en-US" w:eastAsia="en-US"/>
              </w:rPr>
            </w:pPr>
            <w:r>
              <w:rPr>
                <w:rFonts w:eastAsia="Calibri"/>
                <w:sz w:val="24"/>
                <w:lang w:val="en-US" w:eastAsia="en-US"/>
              </w:rPr>
              <w:t>06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47834" w14:textId="77777777" w:rsidR="00B065D2" w:rsidRDefault="00B065D2">
            <w:pPr>
              <w:pStyle w:val="TableParagraph"/>
              <w:spacing w:before="48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Assistir e relatar 01 (uma) sessão de Câmara ou Tribunal Arbitral.</w:t>
            </w:r>
          </w:p>
        </w:tc>
      </w:tr>
      <w:tr w:rsidR="00B065D2" w14:paraId="1B9FEB47" w14:textId="77777777" w:rsidTr="00B065D2">
        <w:trPr>
          <w:trHeight w:val="402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72C67" w14:textId="77777777" w:rsidR="00B065D2" w:rsidRDefault="00B065D2">
            <w:pPr>
              <w:pStyle w:val="TableParagraph"/>
              <w:tabs>
                <w:tab w:val="left" w:pos="487"/>
              </w:tabs>
              <w:rPr>
                <w:rFonts w:eastAsia="Calibri"/>
                <w:sz w:val="24"/>
                <w:lang w:val="en-US" w:eastAsia="en-US"/>
              </w:rPr>
            </w:pPr>
            <w:r>
              <w:rPr>
                <w:rFonts w:eastAsia="Calibri"/>
                <w:sz w:val="24"/>
                <w:lang w:val="en-US" w:eastAsia="en-US"/>
              </w:rPr>
              <w:t>(     )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F2A23" w14:textId="77777777" w:rsidR="00B065D2" w:rsidRDefault="00B065D2">
            <w:pPr>
              <w:pStyle w:val="TableParagraph"/>
              <w:rPr>
                <w:rFonts w:eastAsia="Calibri"/>
                <w:sz w:val="24"/>
                <w:lang w:val="en-US" w:eastAsia="en-US"/>
              </w:rPr>
            </w:pPr>
            <w:r>
              <w:rPr>
                <w:rFonts w:eastAsia="Calibri"/>
                <w:sz w:val="24"/>
                <w:lang w:val="en-US" w:eastAsia="en-US"/>
              </w:rPr>
              <w:t>07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03577" w14:textId="77777777" w:rsidR="00B065D2" w:rsidRDefault="00B065D2">
            <w:pPr>
              <w:pStyle w:val="TableParagraph"/>
              <w:spacing w:before="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Assistir e relatar 01 (uma) palestra de oratória voltada para a sustentação oral- que será proferida na Metodista a data a ser definida posteriormente.</w:t>
            </w:r>
          </w:p>
        </w:tc>
      </w:tr>
    </w:tbl>
    <w:p w14:paraId="64E6FA52" w14:textId="77777777" w:rsidR="00EE46D0" w:rsidRPr="00BC5CAD" w:rsidRDefault="00EE46D0" w:rsidP="00EE46D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1E12B4" w14:textId="77777777" w:rsidR="00FE6464" w:rsidRPr="00BC5CAD" w:rsidRDefault="00137B76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I -</w:t>
      </w:r>
      <w:r w:rsidR="00FE6464" w:rsidRPr="00BC5CAD">
        <w:rPr>
          <w:rFonts w:ascii="Times New Roman" w:hAnsi="Times New Roman" w:cs="Times New Roman"/>
          <w:sz w:val="24"/>
          <w:szCs w:val="24"/>
        </w:rPr>
        <w:t xml:space="preserve"> O aluno que assistir </w:t>
      </w:r>
      <w:r w:rsidR="00705CAB" w:rsidRPr="00BC5CAD">
        <w:rPr>
          <w:rFonts w:ascii="Times New Roman" w:hAnsi="Times New Roman" w:cs="Times New Roman"/>
          <w:sz w:val="24"/>
          <w:szCs w:val="24"/>
        </w:rPr>
        <w:t>à</w:t>
      </w:r>
      <w:r w:rsidR="00FE6464" w:rsidRPr="00BC5CAD">
        <w:rPr>
          <w:rFonts w:ascii="Times New Roman" w:hAnsi="Times New Roman" w:cs="Times New Roman"/>
          <w:sz w:val="24"/>
          <w:szCs w:val="24"/>
        </w:rPr>
        <w:t xml:space="preserve">s sessões de julgamento (itens </w:t>
      </w:r>
      <w:r w:rsidR="008A661C">
        <w:rPr>
          <w:rFonts w:ascii="Times New Roman" w:hAnsi="Times New Roman" w:cs="Times New Roman"/>
          <w:sz w:val="24"/>
          <w:szCs w:val="24"/>
        </w:rPr>
        <w:t>03. 04 e05</w:t>
      </w:r>
      <w:r w:rsidR="00FE6464" w:rsidRPr="00BC5CAD">
        <w:rPr>
          <w:rFonts w:ascii="Times New Roman" w:hAnsi="Times New Roman" w:cs="Times New Roman"/>
          <w:sz w:val="24"/>
          <w:szCs w:val="24"/>
        </w:rPr>
        <w:t>), deverá entregar o relatório acompanhado da cópia do acórdão (se houver) da sessão assistida, folha de andamento processual obtida no site do respectivo Tribunal e comprovação da sustentação oral (se houver) devendo tudo constar obrigatoriamente da numeração de folhas constantes dos formulários.</w:t>
      </w:r>
    </w:p>
    <w:p w14:paraId="78C040FB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Art. 2</w:t>
      </w:r>
      <w:r w:rsidR="00391049">
        <w:rPr>
          <w:rFonts w:ascii="Times New Roman" w:hAnsi="Times New Roman" w:cs="Times New Roman"/>
          <w:b/>
          <w:sz w:val="24"/>
          <w:szCs w:val="24"/>
        </w:rPr>
        <w:t>5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BC5CAD">
        <w:rPr>
          <w:rFonts w:ascii="Times New Roman" w:hAnsi="Times New Roman" w:cs="Times New Roman"/>
          <w:sz w:val="24"/>
          <w:szCs w:val="24"/>
        </w:rPr>
        <w:t xml:space="preserve"> Os Relatórios de Sessão de Julgamento de Recurso em Segunda Instânciapoderão ser assinados e carimbados pela secretaria da Câmara ou Turma. </w:t>
      </w:r>
    </w:p>
    <w:p w14:paraId="0289C2DE" w14:textId="77777777" w:rsidR="00FE6464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Art. 2</w:t>
      </w:r>
      <w:r w:rsidR="00391049">
        <w:rPr>
          <w:rFonts w:ascii="Times New Roman" w:hAnsi="Times New Roman" w:cs="Times New Roman"/>
          <w:b/>
          <w:sz w:val="24"/>
          <w:szCs w:val="24"/>
        </w:rPr>
        <w:t>6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BC5CAD">
        <w:rPr>
          <w:rFonts w:ascii="Times New Roman" w:hAnsi="Times New Roman" w:cs="Times New Roman"/>
          <w:sz w:val="24"/>
          <w:szCs w:val="24"/>
        </w:rPr>
        <w:t xml:space="preserve"> Todos os relatórios devem conter o carimbo do responsável pelo órgão visitado.</w:t>
      </w:r>
    </w:p>
    <w:p w14:paraId="7A055E7D" w14:textId="77777777" w:rsidR="00B406C7" w:rsidRDefault="00B406C7" w:rsidP="008B5A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06E92F" w14:textId="77777777" w:rsidR="00FE6464" w:rsidRDefault="00FE6464" w:rsidP="008B5A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SEÇÃO I</w:t>
      </w:r>
      <w:r w:rsidR="00705CAB" w:rsidRPr="00BC5CAD">
        <w:rPr>
          <w:rFonts w:ascii="Times New Roman" w:hAnsi="Times New Roman" w:cs="Times New Roman"/>
          <w:b/>
          <w:sz w:val="24"/>
          <w:szCs w:val="24"/>
        </w:rPr>
        <w:t>V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- DOS RELATÓRIOS DE VISITAS</w:t>
      </w:r>
      <w:r w:rsidR="008F25EC" w:rsidRPr="00BC5CAD">
        <w:rPr>
          <w:rFonts w:ascii="Times New Roman" w:hAnsi="Times New Roman" w:cs="Times New Roman"/>
          <w:b/>
          <w:sz w:val="24"/>
          <w:szCs w:val="24"/>
        </w:rPr>
        <w:t>E</w:t>
      </w:r>
      <w:r w:rsidR="002B6BFC" w:rsidRPr="00BC5CAD">
        <w:rPr>
          <w:rFonts w:ascii="Times New Roman" w:hAnsi="Times New Roman" w:cs="Times New Roman"/>
          <w:b/>
          <w:sz w:val="24"/>
          <w:szCs w:val="24"/>
        </w:rPr>
        <w:t>AUDIÊNCIAS</w:t>
      </w:r>
      <w:r w:rsidR="002B6BFC">
        <w:rPr>
          <w:rFonts w:ascii="Times New Roman" w:hAnsi="Times New Roman" w:cs="Times New Roman"/>
          <w:b/>
          <w:sz w:val="24"/>
          <w:szCs w:val="24"/>
        </w:rPr>
        <w:t xml:space="preserve"> E AVALIAÇÕES COMPLEMENTARES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9º PERÍODO – ESTÁGIO SUPERVISIONADO III – PRÁTICA PROCESSUAL PENAL</w:t>
      </w:r>
    </w:p>
    <w:p w14:paraId="132C7FBA" w14:textId="77777777" w:rsidR="007B2135" w:rsidRDefault="00273DBA" w:rsidP="00273DB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Art. 2</w:t>
      </w:r>
      <w:r w:rsidR="00391049">
        <w:rPr>
          <w:rFonts w:ascii="Times New Roman" w:hAnsi="Times New Roman" w:cs="Times New Roman"/>
          <w:b/>
          <w:sz w:val="24"/>
          <w:szCs w:val="24"/>
        </w:rPr>
        <w:t>7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BC5CAD">
        <w:rPr>
          <w:rFonts w:ascii="Times New Roman" w:hAnsi="Times New Roman" w:cs="Times New Roman"/>
          <w:sz w:val="24"/>
          <w:szCs w:val="24"/>
        </w:rPr>
        <w:t xml:space="preserve"> Os alunos matriculados no - 9º Período – Estágio Supervisionado III – Prática Processual Penal, deverão realizar 05 visitas orienta</w:t>
      </w:r>
      <w:r w:rsidR="002B6BFC">
        <w:rPr>
          <w:rFonts w:ascii="Times New Roman" w:hAnsi="Times New Roman" w:cs="Times New Roman"/>
          <w:sz w:val="24"/>
          <w:szCs w:val="24"/>
        </w:rPr>
        <w:t xml:space="preserve">das, sendo 04 obrigatórias e 01, </w:t>
      </w:r>
      <w:r w:rsidRPr="00BC5CAD">
        <w:rPr>
          <w:rFonts w:ascii="Times New Roman" w:hAnsi="Times New Roman" w:cs="Times New Roman"/>
          <w:sz w:val="24"/>
          <w:szCs w:val="24"/>
        </w:rPr>
        <w:t xml:space="preserve">facultativa, nos </w:t>
      </w:r>
      <w:r w:rsidRPr="007B2135">
        <w:rPr>
          <w:rFonts w:ascii="Times New Roman" w:hAnsi="Times New Roman" w:cs="Times New Roman"/>
          <w:sz w:val="24"/>
          <w:szCs w:val="24"/>
        </w:rPr>
        <w:t>locais</w:t>
      </w:r>
      <w:r w:rsidR="007B2135" w:rsidRPr="007B2135">
        <w:rPr>
          <w:rFonts w:ascii="Times New Roman" w:hAnsi="Times New Roman" w:cs="Times New Roman"/>
          <w:sz w:val="24"/>
          <w:szCs w:val="24"/>
        </w:rPr>
        <w:t xml:space="preserve"> abaixo relacionadas:</w:t>
      </w:r>
    </w:p>
    <w:p w14:paraId="37B4B7FB" w14:textId="77777777" w:rsidR="007756D3" w:rsidRPr="00E562F1" w:rsidRDefault="007756D3" w:rsidP="007756D3">
      <w:pPr>
        <w:spacing w:before="92"/>
        <w:ind w:left="4814" w:right="85" w:hanging="4134"/>
      </w:pPr>
    </w:p>
    <w:tbl>
      <w:tblPr>
        <w:tblStyle w:val="TableNormal"/>
        <w:tblW w:w="935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3"/>
        <w:gridCol w:w="7679"/>
      </w:tblGrid>
      <w:tr w:rsidR="007756D3" w:rsidRPr="007A3B97" w14:paraId="57D06000" w14:textId="77777777" w:rsidTr="008A6211">
        <w:trPr>
          <w:trHeight w:val="828"/>
        </w:trPr>
        <w:tc>
          <w:tcPr>
            <w:tcW w:w="1673" w:type="dxa"/>
          </w:tcPr>
          <w:p w14:paraId="2B02E416" w14:textId="77777777" w:rsidR="007756D3" w:rsidRPr="007756D3" w:rsidRDefault="007756D3" w:rsidP="008A6211">
            <w:pPr>
              <w:pStyle w:val="TableParagraph"/>
              <w:spacing w:before="100" w:beforeAutospacing="1" w:after="100" w:afterAutospacing="1"/>
              <w:ind w:left="208" w:right="199"/>
              <w:jc w:val="center"/>
              <w:rPr>
                <w:b/>
                <w:sz w:val="24"/>
                <w:lang w:val="pt-BR"/>
              </w:rPr>
            </w:pPr>
            <w:r w:rsidRPr="007756D3">
              <w:rPr>
                <w:b/>
                <w:sz w:val="24"/>
                <w:lang w:val="pt-BR"/>
              </w:rPr>
              <w:lastRenderedPageBreak/>
              <w:t xml:space="preserve">Nº </w:t>
            </w:r>
            <w:proofErr w:type="gramStart"/>
            <w:r w:rsidRPr="007756D3">
              <w:rPr>
                <w:b/>
                <w:sz w:val="24"/>
                <w:lang w:val="pt-BR"/>
              </w:rPr>
              <w:t>do(</w:t>
            </w:r>
            <w:proofErr w:type="gramEnd"/>
            <w:r w:rsidRPr="007756D3">
              <w:rPr>
                <w:b/>
                <w:sz w:val="24"/>
                <w:lang w:val="pt-BR"/>
              </w:rPr>
              <w:t>s)</w:t>
            </w:r>
          </w:p>
          <w:p w14:paraId="28F4F9E8" w14:textId="77777777" w:rsidR="007756D3" w:rsidRPr="007756D3" w:rsidRDefault="007756D3" w:rsidP="008A6211">
            <w:pPr>
              <w:pStyle w:val="TableParagraph"/>
              <w:spacing w:before="100" w:beforeAutospacing="1" w:after="100" w:afterAutospacing="1"/>
              <w:ind w:left="208" w:right="201"/>
              <w:jc w:val="center"/>
              <w:rPr>
                <w:b/>
                <w:sz w:val="24"/>
                <w:lang w:val="pt-BR"/>
              </w:rPr>
            </w:pPr>
            <w:proofErr w:type="gramStart"/>
            <w:r w:rsidRPr="007756D3">
              <w:rPr>
                <w:b/>
                <w:sz w:val="24"/>
                <w:lang w:val="pt-BR"/>
              </w:rPr>
              <w:t>Exercício(</w:t>
            </w:r>
            <w:proofErr w:type="gramEnd"/>
            <w:r w:rsidRPr="007756D3">
              <w:rPr>
                <w:b/>
                <w:sz w:val="24"/>
                <w:lang w:val="pt-BR"/>
              </w:rPr>
              <w:t>s)</w:t>
            </w:r>
          </w:p>
        </w:tc>
        <w:tc>
          <w:tcPr>
            <w:tcW w:w="7679" w:type="dxa"/>
          </w:tcPr>
          <w:p w14:paraId="592411EC" w14:textId="77777777" w:rsidR="007756D3" w:rsidRPr="007756D3" w:rsidRDefault="007756D3" w:rsidP="008A6211">
            <w:pPr>
              <w:pStyle w:val="TableParagraph"/>
              <w:spacing w:before="100" w:beforeAutospacing="1" w:after="100" w:afterAutospacing="1"/>
              <w:ind w:left="2599"/>
              <w:rPr>
                <w:b/>
                <w:sz w:val="24"/>
                <w:lang w:val="pt-BR"/>
              </w:rPr>
            </w:pPr>
            <w:proofErr w:type="gramStart"/>
            <w:r w:rsidRPr="007756D3">
              <w:rPr>
                <w:b/>
                <w:sz w:val="24"/>
                <w:lang w:val="pt-BR"/>
              </w:rPr>
              <w:t>Nome(</w:t>
            </w:r>
            <w:proofErr w:type="gramEnd"/>
            <w:r w:rsidRPr="007756D3">
              <w:rPr>
                <w:b/>
                <w:sz w:val="24"/>
                <w:lang w:val="pt-BR"/>
              </w:rPr>
              <w:t>s) da(s) Atividade(s)</w:t>
            </w:r>
          </w:p>
        </w:tc>
      </w:tr>
    </w:tbl>
    <w:p w14:paraId="6FFFD4F6" w14:textId="77777777" w:rsidR="007756D3" w:rsidRDefault="007756D3" w:rsidP="007756D3">
      <w:pPr>
        <w:spacing w:line="255" w:lineRule="exact"/>
        <w:rPr>
          <w:sz w:val="24"/>
        </w:rPr>
      </w:pPr>
    </w:p>
    <w:tbl>
      <w:tblPr>
        <w:tblW w:w="5162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9348"/>
      </w:tblGrid>
      <w:tr w:rsidR="007756D3" w:rsidRPr="00D17C0D" w14:paraId="5BCBEE1A" w14:textId="77777777" w:rsidTr="007756D3">
        <w:trPr>
          <w:trHeight w:val="687"/>
        </w:trPr>
        <w:tc>
          <w:tcPr>
            <w:tcW w:w="5000" w:type="pct"/>
            <w:shd w:val="clear" w:color="auto" w:fill="auto"/>
          </w:tcPr>
          <w:p w14:paraId="4499CFF6" w14:textId="77777777" w:rsidR="007756D3" w:rsidRPr="008053E1" w:rsidRDefault="007756D3" w:rsidP="008A6211">
            <w:pPr>
              <w:jc w:val="center"/>
              <w:rPr>
                <w:rFonts w:ascii="Times New Roman" w:hAnsi="Times New Roman" w:cs="Times New Roman"/>
              </w:rPr>
            </w:pPr>
            <w:r w:rsidRPr="008053E1">
              <w:rPr>
                <w:rFonts w:ascii="Times New Roman" w:hAnsi="Times New Roman" w:cs="Times New Roman"/>
              </w:rPr>
              <w:t>Detalhar o Procedimento do Tribunal do Júri (</w:t>
            </w:r>
            <w:r w:rsidRPr="008053E1">
              <w:rPr>
                <w:rFonts w:ascii="Times New Roman" w:hAnsi="Times New Roman" w:cs="Times New Roman"/>
                <w:i/>
                <w:iCs/>
              </w:rPr>
              <w:t xml:space="preserve">judicium </w:t>
            </w:r>
            <w:proofErr w:type="spellStart"/>
            <w:r w:rsidRPr="008053E1">
              <w:rPr>
                <w:rFonts w:ascii="Times New Roman" w:hAnsi="Times New Roman" w:cs="Times New Roman"/>
                <w:i/>
                <w:iCs/>
              </w:rPr>
              <w:t>accusationis</w:t>
            </w:r>
            <w:proofErr w:type="spellEnd"/>
            <w:r w:rsidRPr="008053E1">
              <w:rPr>
                <w:rFonts w:ascii="Times New Roman" w:hAnsi="Times New Roman" w:cs="Times New Roman"/>
                <w:i/>
                <w:iCs/>
              </w:rPr>
              <w:t xml:space="preserve"> e judicium causae</w:t>
            </w:r>
            <w:r w:rsidRPr="008053E1">
              <w:rPr>
                <w:rFonts w:ascii="Times New Roman" w:hAnsi="Times New Roman" w:cs="Times New Roman"/>
              </w:rPr>
              <w:t>), fundamentando cada ato com base em 02 doutrinas.</w:t>
            </w:r>
          </w:p>
        </w:tc>
      </w:tr>
      <w:tr w:rsidR="007756D3" w:rsidRPr="00D17C0D" w14:paraId="21B113CE" w14:textId="77777777" w:rsidTr="007756D3">
        <w:trPr>
          <w:trHeight w:val="434"/>
        </w:trPr>
        <w:tc>
          <w:tcPr>
            <w:tcW w:w="5000" w:type="pct"/>
            <w:shd w:val="clear" w:color="auto" w:fill="auto"/>
          </w:tcPr>
          <w:p w14:paraId="397A3E34" w14:textId="77777777" w:rsidR="007756D3" w:rsidRPr="008053E1" w:rsidRDefault="007756D3" w:rsidP="008A6211">
            <w:pPr>
              <w:jc w:val="center"/>
              <w:rPr>
                <w:rFonts w:ascii="Times New Roman" w:hAnsi="Times New Roman" w:cs="Times New Roman"/>
              </w:rPr>
            </w:pPr>
            <w:r w:rsidRPr="008053E1">
              <w:rPr>
                <w:rFonts w:ascii="Times New Roman" w:hAnsi="Times New Roman" w:cs="Times New Roman"/>
              </w:rPr>
              <w:t xml:space="preserve">Assistir e relatar 01 (uma) audiência do Tribunal do Júri, pelo </w:t>
            </w:r>
            <w:proofErr w:type="spellStart"/>
            <w:r w:rsidRPr="008053E1">
              <w:rPr>
                <w:rFonts w:ascii="Times New Roman" w:hAnsi="Times New Roman" w:cs="Times New Roman"/>
              </w:rPr>
              <w:t>Youtube</w:t>
            </w:r>
            <w:proofErr w:type="spellEnd"/>
            <w:r w:rsidRPr="008053E1">
              <w:rPr>
                <w:rFonts w:ascii="Times New Roman" w:hAnsi="Times New Roman" w:cs="Times New Roman"/>
              </w:rPr>
              <w:t>.</w:t>
            </w:r>
          </w:p>
        </w:tc>
      </w:tr>
      <w:tr w:rsidR="007756D3" w:rsidRPr="00D17C0D" w14:paraId="4ED59628" w14:textId="77777777" w:rsidTr="007756D3">
        <w:trPr>
          <w:trHeight w:val="434"/>
        </w:trPr>
        <w:tc>
          <w:tcPr>
            <w:tcW w:w="5000" w:type="pct"/>
            <w:shd w:val="clear" w:color="auto" w:fill="auto"/>
          </w:tcPr>
          <w:p w14:paraId="2151812E" w14:textId="77777777" w:rsidR="007756D3" w:rsidRPr="008053E1" w:rsidRDefault="007756D3" w:rsidP="008A6211">
            <w:pPr>
              <w:jc w:val="center"/>
              <w:rPr>
                <w:rFonts w:ascii="Times New Roman" w:hAnsi="Times New Roman" w:cs="Times New Roman"/>
              </w:rPr>
            </w:pPr>
            <w:r w:rsidRPr="008053E1">
              <w:rPr>
                <w:rFonts w:ascii="Times New Roman" w:hAnsi="Times New Roman" w:cs="Times New Roman"/>
              </w:rPr>
              <w:t>Assistir e relatar 01 (um) processo do Procedimento Especial previsto na Lei 11.343/2006.</w:t>
            </w:r>
          </w:p>
        </w:tc>
      </w:tr>
      <w:tr w:rsidR="007756D3" w:rsidRPr="00D17C0D" w14:paraId="3AC7FF74" w14:textId="77777777" w:rsidTr="007756D3">
        <w:trPr>
          <w:trHeight w:val="434"/>
        </w:trPr>
        <w:tc>
          <w:tcPr>
            <w:tcW w:w="5000" w:type="pct"/>
            <w:shd w:val="clear" w:color="auto" w:fill="auto"/>
          </w:tcPr>
          <w:p w14:paraId="72EE4B34" w14:textId="77777777" w:rsidR="007756D3" w:rsidRPr="008053E1" w:rsidRDefault="007756D3" w:rsidP="008A6211">
            <w:pPr>
              <w:jc w:val="center"/>
              <w:rPr>
                <w:rFonts w:ascii="Times New Roman" w:hAnsi="Times New Roman" w:cs="Times New Roman"/>
              </w:rPr>
            </w:pPr>
            <w:r w:rsidRPr="008053E1">
              <w:rPr>
                <w:rFonts w:ascii="Times New Roman" w:hAnsi="Times New Roman" w:cs="Times New Roman"/>
              </w:rPr>
              <w:t xml:space="preserve">Detalhar o Procedimento da Audiência de Custódia e Relatar uma assistida pelo </w:t>
            </w:r>
            <w:proofErr w:type="spellStart"/>
            <w:r w:rsidRPr="008053E1">
              <w:rPr>
                <w:rFonts w:ascii="Times New Roman" w:hAnsi="Times New Roman" w:cs="Times New Roman"/>
              </w:rPr>
              <w:t>Youtube</w:t>
            </w:r>
            <w:proofErr w:type="spellEnd"/>
            <w:r w:rsidRPr="008053E1">
              <w:rPr>
                <w:rFonts w:ascii="Times New Roman" w:hAnsi="Times New Roman" w:cs="Times New Roman"/>
              </w:rPr>
              <w:t>.</w:t>
            </w:r>
          </w:p>
        </w:tc>
      </w:tr>
    </w:tbl>
    <w:p w14:paraId="03CAFFF4" w14:textId="77777777" w:rsidR="00273DBA" w:rsidRPr="00BC5CAD" w:rsidRDefault="00273DBA" w:rsidP="00273DB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 xml:space="preserve">Parágrafo </w:t>
      </w:r>
      <w:r w:rsidR="0034193B">
        <w:rPr>
          <w:rFonts w:ascii="Times New Roman" w:hAnsi="Times New Roman" w:cs="Times New Roman"/>
          <w:b/>
          <w:sz w:val="24"/>
          <w:szCs w:val="24"/>
        </w:rPr>
        <w:t>1º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BC5CAD">
        <w:rPr>
          <w:rFonts w:ascii="Times New Roman" w:hAnsi="Times New Roman" w:cs="Times New Roman"/>
          <w:sz w:val="24"/>
          <w:szCs w:val="24"/>
        </w:rPr>
        <w:t xml:space="preserve"> O aluno deverá entregar o relatório das audiências acompanhado da cópia da ata </w:t>
      </w:r>
      <w:r w:rsidR="0079261F" w:rsidRPr="00BC5CAD">
        <w:rPr>
          <w:rFonts w:ascii="Times New Roman" w:hAnsi="Times New Roman" w:cs="Times New Roman"/>
          <w:sz w:val="24"/>
          <w:szCs w:val="24"/>
        </w:rPr>
        <w:t>(</w:t>
      </w:r>
      <w:r w:rsidRPr="00BC5CAD">
        <w:rPr>
          <w:rFonts w:ascii="Times New Roman" w:hAnsi="Times New Roman" w:cs="Times New Roman"/>
          <w:sz w:val="24"/>
          <w:szCs w:val="24"/>
        </w:rPr>
        <w:t>de audiência</w:t>
      </w:r>
      <w:r w:rsidR="0079261F" w:rsidRPr="00BC5CAD">
        <w:rPr>
          <w:rFonts w:ascii="Times New Roman" w:hAnsi="Times New Roman" w:cs="Times New Roman"/>
          <w:sz w:val="24"/>
          <w:szCs w:val="24"/>
        </w:rPr>
        <w:t>)</w:t>
      </w:r>
      <w:r w:rsidRPr="00BC5CAD">
        <w:rPr>
          <w:rFonts w:ascii="Times New Roman" w:hAnsi="Times New Roman" w:cs="Times New Roman"/>
          <w:sz w:val="24"/>
          <w:szCs w:val="24"/>
        </w:rPr>
        <w:t>, sentença (se houver) e folha de andamento processual (reduzida) obtida no</w:t>
      </w:r>
      <w:r w:rsidR="0079261F" w:rsidRPr="00BC5CAD">
        <w:rPr>
          <w:rFonts w:ascii="Times New Roman" w:hAnsi="Times New Roman" w:cs="Times New Roman"/>
          <w:sz w:val="24"/>
          <w:szCs w:val="24"/>
        </w:rPr>
        <w:t xml:space="preserve"> respectivo Cartório e/ou</w:t>
      </w:r>
      <w:r w:rsidRPr="00BC5CAD">
        <w:rPr>
          <w:rFonts w:ascii="Times New Roman" w:hAnsi="Times New Roman" w:cs="Times New Roman"/>
          <w:sz w:val="24"/>
          <w:szCs w:val="24"/>
        </w:rPr>
        <w:t xml:space="preserve"> site do </w:t>
      </w:r>
      <w:r w:rsidR="0079261F" w:rsidRPr="00BC5CAD">
        <w:rPr>
          <w:rFonts w:ascii="Times New Roman" w:hAnsi="Times New Roman" w:cs="Times New Roman"/>
          <w:sz w:val="24"/>
          <w:szCs w:val="24"/>
        </w:rPr>
        <w:t xml:space="preserve">Tribunal de Justiça, </w:t>
      </w:r>
      <w:r w:rsidRPr="00BC5CAD">
        <w:rPr>
          <w:rFonts w:ascii="Times New Roman" w:hAnsi="Times New Roman" w:cs="Times New Roman"/>
          <w:sz w:val="24"/>
          <w:szCs w:val="24"/>
        </w:rPr>
        <w:t>devendo tudo constar obrigatoriamente da numeração de folhas constantes dos formulários.</w:t>
      </w:r>
    </w:p>
    <w:p w14:paraId="1DC9E240" w14:textId="77777777" w:rsidR="0079261F" w:rsidRPr="00BC5CAD" w:rsidRDefault="0079261F" w:rsidP="00273DB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 xml:space="preserve">Parágrafo </w:t>
      </w:r>
      <w:r w:rsidR="0034193B">
        <w:rPr>
          <w:rFonts w:ascii="Times New Roman" w:hAnsi="Times New Roman" w:cs="Times New Roman"/>
          <w:b/>
          <w:sz w:val="24"/>
          <w:szCs w:val="24"/>
        </w:rPr>
        <w:t>2º</w:t>
      </w:r>
      <w:r w:rsidRPr="00BC5CAD">
        <w:rPr>
          <w:rFonts w:ascii="Times New Roman" w:hAnsi="Times New Roman" w:cs="Times New Roman"/>
          <w:sz w:val="24"/>
          <w:szCs w:val="24"/>
        </w:rPr>
        <w:t xml:space="preserve"> - Na hipótese de a ata de audiência descrita no parágrafo anterior incorporar a sentença restará desnecessário o anexo de ambos os documentos (pois, o mesmo).</w:t>
      </w:r>
    </w:p>
    <w:p w14:paraId="64F97AF8" w14:textId="77777777" w:rsidR="00FE6464" w:rsidRPr="00BC5CAD" w:rsidRDefault="00273DBA" w:rsidP="00273DB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 xml:space="preserve">Parágrafo </w:t>
      </w:r>
      <w:r w:rsidR="0034193B">
        <w:rPr>
          <w:rFonts w:ascii="Times New Roman" w:hAnsi="Times New Roman" w:cs="Times New Roman"/>
          <w:b/>
          <w:sz w:val="24"/>
          <w:szCs w:val="24"/>
        </w:rPr>
        <w:t>3º</w:t>
      </w:r>
      <w:r w:rsidR="0079261F" w:rsidRPr="00BC5CAD">
        <w:rPr>
          <w:rFonts w:ascii="Times New Roman" w:hAnsi="Times New Roman" w:cs="Times New Roman"/>
          <w:sz w:val="24"/>
          <w:szCs w:val="24"/>
        </w:rPr>
        <w:t xml:space="preserve"> - </w:t>
      </w:r>
      <w:r w:rsidRPr="00BC5CAD">
        <w:rPr>
          <w:rFonts w:ascii="Times New Roman" w:hAnsi="Times New Roman" w:cs="Times New Roman"/>
          <w:sz w:val="24"/>
          <w:szCs w:val="24"/>
        </w:rPr>
        <w:t xml:space="preserve">Os documentos instrutórios previstos no parágrafo </w:t>
      </w:r>
      <w:r w:rsidR="0079261F" w:rsidRPr="00BC5CAD">
        <w:rPr>
          <w:rFonts w:ascii="Times New Roman" w:hAnsi="Times New Roman" w:cs="Times New Roman"/>
          <w:sz w:val="24"/>
          <w:szCs w:val="24"/>
        </w:rPr>
        <w:t>primeiro</w:t>
      </w:r>
      <w:r w:rsidRPr="00BC5CAD">
        <w:rPr>
          <w:rFonts w:ascii="Times New Roman" w:hAnsi="Times New Roman" w:cs="Times New Roman"/>
          <w:sz w:val="24"/>
          <w:szCs w:val="24"/>
        </w:rPr>
        <w:t xml:space="preserve"> não se aplicam à visita de nº 04, ocasião em que deverá constar no relatório, além das respostas ao</w:t>
      </w:r>
      <w:r w:rsidR="0079261F" w:rsidRPr="00BC5CAD">
        <w:rPr>
          <w:rFonts w:ascii="Times New Roman" w:hAnsi="Times New Roman" w:cs="Times New Roman"/>
          <w:sz w:val="24"/>
          <w:szCs w:val="24"/>
        </w:rPr>
        <w:t>s questionamentos pré-determinados, se possível o acesso</w:t>
      </w:r>
      <w:r w:rsidRPr="00BC5CAD">
        <w:rPr>
          <w:rFonts w:ascii="Times New Roman" w:hAnsi="Times New Roman" w:cs="Times New Roman"/>
          <w:sz w:val="24"/>
          <w:szCs w:val="24"/>
        </w:rPr>
        <w:t xml:space="preserve">, às informações correspondentes ao inquérito policial consultado. </w:t>
      </w:r>
    </w:p>
    <w:p w14:paraId="51EF62DB" w14:textId="77777777" w:rsidR="0079261F" w:rsidRDefault="0079261F" w:rsidP="00273DB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 xml:space="preserve">Parágrafo </w:t>
      </w:r>
      <w:r w:rsidR="0034193B">
        <w:rPr>
          <w:rFonts w:ascii="Times New Roman" w:hAnsi="Times New Roman" w:cs="Times New Roman"/>
          <w:b/>
          <w:sz w:val="24"/>
          <w:szCs w:val="24"/>
        </w:rPr>
        <w:t>4º</w:t>
      </w:r>
      <w:r w:rsidRPr="00BC5CAD">
        <w:rPr>
          <w:rFonts w:ascii="Times New Roman" w:hAnsi="Times New Roman" w:cs="Times New Roman"/>
          <w:sz w:val="24"/>
          <w:szCs w:val="24"/>
        </w:rPr>
        <w:t xml:space="preserve"> - Na impossibilidade de se obter os dados inerentes ao inquérito policial consultado, justificando objetivamente sua razão, atenha-se somente em responder aos questionamentos pré-determinados.</w:t>
      </w:r>
    </w:p>
    <w:p w14:paraId="67B05D26" w14:textId="77777777" w:rsidR="00107709" w:rsidRPr="0034193B" w:rsidRDefault="00107709" w:rsidP="00273DB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93B">
        <w:rPr>
          <w:rFonts w:ascii="Times New Roman" w:hAnsi="Times New Roman" w:cs="Times New Roman"/>
          <w:b/>
          <w:sz w:val="24"/>
          <w:szCs w:val="24"/>
        </w:rPr>
        <w:t xml:space="preserve">Parágrafo </w:t>
      </w:r>
      <w:r w:rsidR="0034193B" w:rsidRPr="0034193B">
        <w:rPr>
          <w:rFonts w:ascii="Times New Roman" w:hAnsi="Times New Roman" w:cs="Times New Roman"/>
          <w:b/>
          <w:sz w:val="24"/>
          <w:szCs w:val="24"/>
        </w:rPr>
        <w:t>5º</w:t>
      </w:r>
      <w:r w:rsidRPr="0034193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4193B">
        <w:rPr>
          <w:rFonts w:ascii="Times New Roman" w:hAnsi="Times New Roman" w:cs="Times New Roman"/>
          <w:sz w:val="24"/>
          <w:szCs w:val="24"/>
        </w:rPr>
        <w:t>Para fins de avaliação, além do cumprimento do disposto no caput, será aplicado, complementando-se a nota P2, especificamente, pelo número maior de peças processuais, uma avaliação prática, cuja data será determinada no prazo mínimo de duas semanas antecedentes à avaliação prática do Júri Simulado.</w:t>
      </w:r>
    </w:p>
    <w:p w14:paraId="73F262BA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8F25EC" w:rsidRPr="00BC5CAD">
        <w:rPr>
          <w:rFonts w:ascii="Times New Roman" w:hAnsi="Times New Roman" w:cs="Times New Roman"/>
          <w:b/>
          <w:sz w:val="24"/>
          <w:szCs w:val="24"/>
        </w:rPr>
        <w:t>2</w:t>
      </w:r>
      <w:r w:rsidR="00391049">
        <w:rPr>
          <w:rFonts w:ascii="Times New Roman" w:hAnsi="Times New Roman" w:cs="Times New Roman"/>
          <w:b/>
          <w:sz w:val="24"/>
          <w:szCs w:val="24"/>
        </w:rPr>
        <w:t>8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BC5CAD">
        <w:rPr>
          <w:rFonts w:ascii="Times New Roman" w:hAnsi="Times New Roman" w:cs="Times New Roman"/>
          <w:sz w:val="24"/>
          <w:szCs w:val="24"/>
        </w:rPr>
        <w:t xml:space="preserve"> Todos os relatórios devem conter o carimbo do responsável pelo órgão visitado.</w:t>
      </w:r>
    </w:p>
    <w:p w14:paraId="34C2774D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Art.</w:t>
      </w:r>
      <w:r w:rsidR="008F25EC" w:rsidRPr="00BC5CAD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391049">
        <w:rPr>
          <w:rFonts w:ascii="Times New Roman" w:hAnsi="Times New Roman" w:cs="Times New Roman"/>
          <w:b/>
          <w:sz w:val="24"/>
          <w:szCs w:val="24"/>
        </w:rPr>
        <w:t>9</w:t>
      </w:r>
      <w:r w:rsidRPr="00BC5CAD">
        <w:rPr>
          <w:rFonts w:ascii="Times New Roman" w:hAnsi="Times New Roman" w:cs="Times New Roman"/>
          <w:sz w:val="24"/>
          <w:szCs w:val="24"/>
        </w:rPr>
        <w:t xml:space="preserve"> - Os relatórios deverão ser realizados em papel timbrado da universidade, devendo ser transcrito fatos e suas considerações (no caso das audiências) e as perguntas e respostas na entrevista.</w:t>
      </w:r>
    </w:p>
    <w:p w14:paraId="23679705" w14:textId="77777777" w:rsidR="00FE6464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Parágrafo Único –</w:t>
      </w:r>
      <w:r w:rsidRPr="00BC5CAD">
        <w:rPr>
          <w:rFonts w:ascii="Times New Roman" w:hAnsi="Times New Roman" w:cs="Times New Roman"/>
          <w:sz w:val="24"/>
          <w:szCs w:val="24"/>
        </w:rPr>
        <w:t xml:space="preserve"> Fica proibida a entrevista a </w:t>
      </w:r>
      <w:r w:rsidR="00BC5CAD">
        <w:rPr>
          <w:rFonts w:ascii="Times New Roman" w:hAnsi="Times New Roman" w:cs="Times New Roman"/>
          <w:sz w:val="24"/>
          <w:szCs w:val="24"/>
        </w:rPr>
        <w:t>Professor</w:t>
      </w:r>
      <w:r w:rsidRPr="00BC5CAD">
        <w:rPr>
          <w:rFonts w:ascii="Times New Roman" w:hAnsi="Times New Roman" w:cs="Times New Roman"/>
          <w:sz w:val="24"/>
          <w:szCs w:val="24"/>
        </w:rPr>
        <w:t>es da Universidade</w:t>
      </w:r>
      <w:r w:rsidR="00E50531" w:rsidRPr="00BC5CAD">
        <w:rPr>
          <w:rFonts w:ascii="Times New Roman" w:hAnsi="Times New Roman" w:cs="Times New Roman"/>
          <w:sz w:val="24"/>
          <w:szCs w:val="24"/>
        </w:rPr>
        <w:t>.</w:t>
      </w:r>
      <w:r w:rsidR="007A3B97" w:rsidRPr="00BC5CAD">
        <w:rPr>
          <w:rFonts w:ascii="Times New Roman" w:hAnsi="Times New Roman" w:cs="Times New Roman"/>
          <w:sz w:val="24"/>
          <w:szCs w:val="24"/>
        </w:rPr>
        <w:tab/>
      </w:r>
    </w:p>
    <w:p w14:paraId="581970AF" w14:textId="77777777" w:rsidR="00A529CB" w:rsidRDefault="00A529CB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5A1983" w14:textId="77777777" w:rsidR="007756D3" w:rsidRDefault="007756D3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91929B" w14:textId="77777777" w:rsidR="007756D3" w:rsidRDefault="007756D3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04C98E" w14:textId="77777777" w:rsidR="00FE6464" w:rsidRPr="00BC5CAD" w:rsidRDefault="00FE6464" w:rsidP="008B5A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lastRenderedPageBreak/>
        <w:t>SEÇÃO V - DOS RELATÓRIOS DE VISITAS</w:t>
      </w:r>
      <w:r w:rsidR="008F25EC" w:rsidRPr="00BC5CAD">
        <w:rPr>
          <w:rFonts w:ascii="Times New Roman" w:hAnsi="Times New Roman" w:cs="Times New Roman"/>
          <w:b/>
          <w:sz w:val="24"/>
          <w:szCs w:val="24"/>
        </w:rPr>
        <w:t>E AUDIÊNCIAS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- 10º PERÍODO – ESTÁGIO SUPERVISIONADO IV – PRÁTICA PROCESSUAL TRABALHISTA</w:t>
      </w:r>
    </w:p>
    <w:p w14:paraId="3A7F508F" w14:textId="55A65648" w:rsidR="006A1C00" w:rsidRDefault="00FE6464" w:rsidP="006A1C00">
      <w:pPr>
        <w:spacing w:before="100" w:beforeAutospacing="1" w:after="100" w:afterAutospacing="1" w:line="240" w:lineRule="auto"/>
        <w:jc w:val="both"/>
        <w:rPr>
          <w:b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391049">
        <w:rPr>
          <w:rFonts w:ascii="Times New Roman" w:hAnsi="Times New Roman" w:cs="Times New Roman"/>
          <w:b/>
          <w:sz w:val="24"/>
          <w:szCs w:val="24"/>
        </w:rPr>
        <w:t>30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BC5CAD">
        <w:rPr>
          <w:rFonts w:ascii="Times New Roman" w:hAnsi="Times New Roman" w:cs="Times New Roman"/>
          <w:sz w:val="24"/>
          <w:szCs w:val="24"/>
        </w:rPr>
        <w:t xml:space="preserve"> Os alunos matriculados no 10º Período – Estágio Supervisionado IV – Prática Processual Trabalhista, deverão realizar 3 (três) visitas orientadas, podendo optar pelos seguintes locais:</w:t>
      </w:r>
    </w:p>
    <w:tbl>
      <w:tblPr>
        <w:tblpPr w:leftFromText="141" w:rightFromText="141" w:vertAnchor="text" w:horzAnchor="margin" w:tblpX="-127" w:tblpY="68"/>
        <w:tblW w:w="9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3"/>
        <w:gridCol w:w="763"/>
        <w:gridCol w:w="7513"/>
      </w:tblGrid>
      <w:tr w:rsidR="006A1C00" w:rsidRPr="00DF36C7" w14:paraId="5FE5ED67" w14:textId="77777777" w:rsidTr="00D54F68">
        <w:trPr>
          <w:trHeight w:val="828"/>
        </w:trPr>
        <w:tc>
          <w:tcPr>
            <w:tcW w:w="1706" w:type="dxa"/>
            <w:gridSpan w:val="2"/>
            <w:shd w:val="clear" w:color="auto" w:fill="auto"/>
          </w:tcPr>
          <w:p w14:paraId="41423E3D" w14:textId="77777777" w:rsidR="006A1C00" w:rsidRPr="00B8363D" w:rsidRDefault="006A1C00" w:rsidP="00D54F68">
            <w:pPr>
              <w:pStyle w:val="TableParagraph"/>
              <w:spacing w:line="275" w:lineRule="exact"/>
              <w:ind w:left="208" w:right="199"/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B8363D">
              <w:rPr>
                <w:rFonts w:eastAsia="Calibri"/>
                <w:b/>
                <w:sz w:val="24"/>
                <w:lang w:eastAsia="en-US"/>
              </w:rPr>
              <w:t xml:space="preserve">Nº </w:t>
            </w:r>
            <w:proofErr w:type="gramStart"/>
            <w:r w:rsidRPr="00B8363D">
              <w:rPr>
                <w:rFonts w:eastAsia="Calibri"/>
                <w:b/>
                <w:sz w:val="24"/>
                <w:lang w:eastAsia="en-US"/>
              </w:rPr>
              <w:t>do(</w:t>
            </w:r>
            <w:proofErr w:type="gramEnd"/>
            <w:r w:rsidRPr="00B8363D">
              <w:rPr>
                <w:rFonts w:eastAsia="Calibri"/>
                <w:b/>
                <w:sz w:val="24"/>
                <w:lang w:eastAsia="en-US"/>
              </w:rPr>
              <w:t>s)</w:t>
            </w:r>
          </w:p>
          <w:p w14:paraId="255A7E28" w14:textId="77777777" w:rsidR="006A1C00" w:rsidRPr="00B8363D" w:rsidRDefault="006A1C00" w:rsidP="00D54F68">
            <w:pPr>
              <w:pStyle w:val="TableParagraph"/>
              <w:spacing w:before="139" w:line="240" w:lineRule="auto"/>
              <w:ind w:left="208" w:right="201"/>
              <w:jc w:val="center"/>
              <w:rPr>
                <w:rFonts w:eastAsia="Calibri"/>
                <w:b/>
                <w:sz w:val="24"/>
                <w:lang w:eastAsia="en-US"/>
              </w:rPr>
            </w:pPr>
            <w:proofErr w:type="gramStart"/>
            <w:r w:rsidRPr="00B8363D">
              <w:rPr>
                <w:rFonts w:eastAsia="Calibri"/>
                <w:b/>
                <w:sz w:val="24"/>
                <w:lang w:eastAsia="en-US"/>
              </w:rPr>
              <w:t>Exercício(</w:t>
            </w:r>
            <w:proofErr w:type="gramEnd"/>
            <w:r w:rsidRPr="00B8363D">
              <w:rPr>
                <w:rFonts w:eastAsia="Calibri"/>
                <w:b/>
                <w:sz w:val="24"/>
                <w:lang w:eastAsia="en-US"/>
              </w:rPr>
              <w:t>s)</w:t>
            </w:r>
          </w:p>
        </w:tc>
        <w:tc>
          <w:tcPr>
            <w:tcW w:w="7513" w:type="dxa"/>
            <w:shd w:val="clear" w:color="auto" w:fill="auto"/>
          </w:tcPr>
          <w:p w14:paraId="1BA68FC3" w14:textId="77777777" w:rsidR="006A1C00" w:rsidRPr="00B8363D" w:rsidRDefault="006A1C00" w:rsidP="00D54F68">
            <w:pPr>
              <w:pStyle w:val="TableParagraph"/>
              <w:spacing w:line="275" w:lineRule="exact"/>
              <w:ind w:left="2599"/>
              <w:rPr>
                <w:rFonts w:eastAsia="Calibri"/>
                <w:b/>
                <w:sz w:val="24"/>
                <w:lang w:eastAsia="en-US"/>
              </w:rPr>
            </w:pPr>
            <w:proofErr w:type="gramStart"/>
            <w:r w:rsidRPr="00B8363D">
              <w:rPr>
                <w:rFonts w:eastAsia="Calibri"/>
                <w:b/>
                <w:sz w:val="24"/>
                <w:lang w:eastAsia="en-US"/>
              </w:rPr>
              <w:t>Nome(</w:t>
            </w:r>
            <w:proofErr w:type="gramEnd"/>
            <w:r w:rsidRPr="00B8363D">
              <w:rPr>
                <w:rFonts w:eastAsia="Calibri"/>
                <w:b/>
                <w:sz w:val="24"/>
                <w:lang w:eastAsia="en-US"/>
              </w:rPr>
              <w:t>s) da(s) Atividade(s)</w:t>
            </w:r>
          </w:p>
        </w:tc>
      </w:tr>
      <w:tr w:rsidR="006A1C00" w:rsidRPr="00DF36C7" w14:paraId="70976032" w14:textId="77777777" w:rsidTr="00D54F68">
        <w:trPr>
          <w:trHeight w:val="414"/>
        </w:trPr>
        <w:tc>
          <w:tcPr>
            <w:tcW w:w="943" w:type="dxa"/>
            <w:shd w:val="clear" w:color="auto" w:fill="auto"/>
          </w:tcPr>
          <w:p w14:paraId="12D15FCA" w14:textId="77777777" w:rsidR="006A1C00" w:rsidRPr="00B8363D" w:rsidRDefault="006A1C00" w:rsidP="00D54F68">
            <w:pPr>
              <w:pStyle w:val="TableParagraph"/>
              <w:tabs>
                <w:tab w:val="left" w:pos="487"/>
              </w:tabs>
              <w:rPr>
                <w:rFonts w:eastAsia="Calibri"/>
                <w:sz w:val="24"/>
                <w:lang w:val="en-US" w:eastAsia="en-US"/>
              </w:rPr>
            </w:pPr>
            <w:r w:rsidRPr="00B8363D">
              <w:rPr>
                <w:rFonts w:eastAsia="Calibri"/>
                <w:sz w:val="24"/>
                <w:lang w:val="en-US" w:eastAsia="en-US"/>
              </w:rPr>
              <w:t>(</w:t>
            </w:r>
            <w:r w:rsidRPr="00B8363D">
              <w:rPr>
                <w:rFonts w:eastAsia="Calibri"/>
                <w:sz w:val="24"/>
                <w:lang w:val="en-US" w:eastAsia="en-US"/>
              </w:rPr>
              <w:tab/>
              <w:t>)</w:t>
            </w:r>
          </w:p>
        </w:tc>
        <w:tc>
          <w:tcPr>
            <w:tcW w:w="763" w:type="dxa"/>
            <w:shd w:val="clear" w:color="auto" w:fill="auto"/>
          </w:tcPr>
          <w:p w14:paraId="055473EC" w14:textId="77777777" w:rsidR="006A1C00" w:rsidRPr="00B8363D" w:rsidRDefault="006A1C00" w:rsidP="00D54F68">
            <w:pPr>
              <w:pStyle w:val="TableParagraph"/>
              <w:rPr>
                <w:rFonts w:eastAsia="Calibri"/>
                <w:sz w:val="24"/>
                <w:lang w:val="en-US" w:eastAsia="en-US"/>
              </w:rPr>
            </w:pPr>
            <w:r w:rsidRPr="00B8363D">
              <w:rPr>
                <w:rFonts w:eastAsia="Calibri"/>
                <w:sz w:val="24"/>
                <w:lang w:val="en-US" w:eastAsia="en-US"/>
              </w:rPr>
              <w:t>01</w:t>
            </w:r>
          </w:p>
        </w:tc>
        <w:tc>
          <w:tcPr>
            <w:tcW w:w="7513" w:type="dxa"/>
            <w:shd w:val="clear" w:color="auto" w:fill="auto"/>
          </w:tcPr>
          <w:p w14:paraId="13EFC64E" w14:textId="77777777" w:rsidR="006A1C00" w:rsidRPr="00A7660C" w:rsidRDefault="006A1C00" w:rsidP="00D54F68">
            <w:pPr>
              <w:pStyle w:val="TableParagraph"/>
              <w:spacing w:before="41" w:line="240" w:lineRule="auto"/>
              <w:ind w:left="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</w:rPr>
              <w:t xml:space="preserve">Assistir e relatar, </w:t>
            </w:r>
            <w:r w:rsidRPr="007B26B0">
              <w:rPr>
                <w:sz w:val="24"/>
              </w:rPr>
              <w:t>01 (uma) visita ao C</w:t>
            </w:r>
            <w:r>
              <w:rPr>
                <w:sz w:val="24"/>
              </w:rPr>
              <w:t xml:space="preserve">EJUSC Trabalhista, </w:t>
            </w:r>
            <w:r w:rsidRPr="007D6E39">
              <w:rPr>
                <w:b/>
                <w:color w:val="FF0000"/>
                <w:sz w:val="24"/>
                <w:u w:val="single"/>
              </w:rPr>
              <w:t xml:space="preserve">com carimbo do Coordenador/Conciliador do CEJUSC e </w:t>
            </w:r>
            <w:r>
              <w:rPr>
                <w:b/>
                <w:color w:val="FF0000"/>
                <w:sz w:val="24"/>
                <w:u w:val="single"/>
              </w:rPr>
              <w:t xml:space="preserve">cópia da </w:t>
            </w:r>
            <w:r w:rsidRPr="007D6E39">
              <w:rPr>
                <w:b/>
                <w:color w:val="FF0000"/>
                <w:sz w:val="24"/>
                <w:u w:val="single"/>
              </w:rPr>
              <w:t>Ata de Audiência</w:t>
            </w:r>
            <w:r>
              <w:rPr>
                <w:sz w:val="24"/>
              </w:rPr>
              <w:t>.</w:t>
            </w:r>
          </w:p>
        </w:tc>
      </w:tr>
      <w:tr w:rsidR="006A1C00" w:rsidRPr="00DF36C7" w14:paraId="64FA0402" w14:textId="77777777" w:rsidTr="00D54F68">
        <w:trPr>
          <w:trHeight w:val="551"/>
        </w:trPr>
        <w:tc>
          <w:tcPr>
            <w:tcW w:w="943" w:type="dxa"/>
            <w:shd w:val="clear" w:color="auto" w:fill="auto"/>
          </w:tcPr>
          <w:p w14:paraId="7A525167" w14:textId="77777777" w:rsidR="006A1C00" w:rsidRPr="00B8363D" w:rsidRDefault="006A1C00" w:rsidP="00D54F68">
            <w:pPr>
              <w:pStyle w:val="TableParagraph"/>
              <w:tabs>
                <w:tab w:val="left" w:pos="487"/>
              </w:tabs>
              <w:rPr>
                <w:rFonts w:eastAsia="Calibri"/>
                <w:sz w:val="24"/>
                <w:lang w:val="en-US" w:eastAsia="en-US"/>
              </w:rPr>
            </w:pPr>
            <w:r w:rsidRPr="00B8363D">
              <w:rPr>
                <w:rFonts w:eastAsia="Calibri"/>
                <w:sz w:val="24"/>
                <w:lang w:val="en-US" w:eastAsia="en-US"/>
              </w:rPr>
              <w:t>(</w:t>
            </w:r>
            <w:r w:rsidRPr="00B8363D">
              <w:rPr>
                <w:rFonts w:eastAsia="Calibri"/>
                <w:sz w:val="24"/>
                <w:lang w:val="en-US" w:eastAsia="en-US"/>
              </w:rPr>
              <w:tab/>
              <w:t>)</w:t>
            </w:r>
          </w:p>
        </w:tc>
        <w:tc>
          <w:tcPr>
            <w:tcW w:w="763" w:type="dxa"/>
            <w:shd w:val="clear" w:color="auto" w:fill="auto"/>
          </w:tcPr>
          <w:p w14:paraId="4309C458" w14:textId="77777777" w:rsidR="006A1C00" w:rsidRPr="00B8363D" w:rsidRDefault="006A1C00" w:rsidP="00D54F68">
            <w:pPr>
              <w:pStyle w:val="TableParagraph"/>
              <w:rPr>
                <w:rFonts w:eastAsia="Calibri"/>
                <w:sz w:val="24"/>
                <w:lang w:val="en-US" w:eastAsia="en-US"/>
              </w:rPr>
            </w:pPr>
            <w:r w:rsidRPr="00B8363D">
              <w:rPr>
                <w:rFonts w:eastAsia="Calibri"/>
                <w:sz w:val="24"/>
                <w:lang w:val="en-US" w:eastAsia="en-US"/>
              </w:rPr>
              <w:t>02</w:t>
            </w:r>
          </w:p>
        </w:tc>
        <w:tc>
          <w:tcPr>
            <w:tcW w:w="7513" w:type="dxa"/>
            <w:shd w:val="clear" w:color="auto" w:fill="auto"/>
          </w:tcPr>
          <w:p w14:paraId="68BE3B68" w14:textId="77777777" w:rsidR="006A1C00" w:rsidRPr="00B85486" w:rsidRDefault="006A1C00" w:rsidP="00D54F68">
            <w:pPr>
              <w:pStyle w:val="TableParagraph"/>
              <w:spacing w:before="48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85486">
              <w:rPr>
                <w:sz w:val="24"/>
                <w:szCs w:val="24"/>
              </w:rPr>
              <w:t xml:space="preserve">Assistir e relatar 01 (uma) audiência do Procedimento Ordinário da Justiça do Trabalho, com a oitiva de, pelo menos, 01 (uma) testemunha e </w:t>
            </w:r>
            <w:r w:rsidRPr="00B85486">
              <w:rPr>
                <w:b/>
                <w:color w:val="FF0000"/>
                <w:sz w:val="24"/>
                <w:szCs w:val="24"/>
                <w:u w:val="single"/>
              </w:rPr>
              <w:t>com carimbo e assinatura do juiz</w:t>
            </w:r>
            <w:r>
              <w:rPr>
                <w:b/>
                <w:color w:val="FF0000"/>
                <w:sz w:val="24"/>
                <w:szCs w:val="24"/>
                <w:u w:val="single"/>
              </w:rPr>
              <w:t xml:space="preserve"> que presidiu a audiência ou certidão comprobatória da Secretaria da Vara do Trabalho</w:t>
            </w:r>
            <w:r w:rsidRPr="00B85486">
              <w:rPr>
                <w:b/>
                <w:color w:val="FF0000"/>
                <w:sz w:val="24"/>
                <w:szCs w:val="24"/>
                <w:u w:val="single"/>
              </w:rPr>
              <w:t>.</w:t>
            </w:r>
          </w:p>
        </w:tc>
      </w:tr>
      <w:tr w:rsidR="006A1C00" w:rsidRPr="00DF36C7" w14:paraId="0FC8D4A3" w14:textId="77777777" w:rsidTr="00D54F68">
        <w:trPr>
          <w:trHeight w:val="551"/>
        </w:trPr>
        <w:tc>
          <w:tcPr>
            <w:tcW w:w="943" w:type="dxa"/>
            <w:shd w:val="clear" w:color="auto" w:fill="auto"/>
          </w:tcPr>
          <w:p w14:paraId="6678AAE6" w14:textId="77777777" w:rsidR="006A1C00" w:rsidRPr="00B8363D" w:rsidRDefault="006A1C00" w:rsidP="00D54F68">
            <w:pPr>
              <w:pStyle w:val="TableParagraph"/>
              <w:tabs>
                <w:tab w:val="left" w:pos="487"/>
              </w:tabs>
              <w:rPr>
                <w:rFonts w:eastAsia="Calibri"/>
                <w:sz w:val="24"/>
                <w:lang w:val="en-US" w:eastAsia="en-US"/>
              </w:rPr>
            </w:pPr>
            <w:r w:rsidRPr="00B8363D">
              <w:rPr>
                <w:rFonts w:eastAsia="Calibri"/>
                <w:sz w:val="24"/>
                <w:lang w:val="en-US" w:eastAsia="en-US"/>
              </w:rPr>
              <w:t>(</w:t>
            </w:r>
            <w:r w:rsidRPr="00B8363D">
              <w:rPr>
                <w:rFonts w:eastAsia="Calibri"/>
                <w:sz w:val="24"/>
                <w:lang w:val="en-US" w:eastAsia="en-US"/>
              </w:rPr>
              <w:tab/>
              <w:t>)</w:t>
            </w:r>
          </w:p>
        </w:tc>
        <w:tc>
          <w:tcPr>
            <w:tcW w:w="763" w:type="dxa"/>
            <w:shd w:val="clear" w:color="auto" w:fill="auto"/>
          </w:tcPr>
          <w:p w14:paraId="3E412228" w14:textId="77777777" w:rsidR="006A1C00" w:rsidRPr="00B8363D" w:rsidRDefault="006A1C00" w:rsidP="00D54F68">
            <w:pPr>
              <w:pStyle w:val="TableParagraph"/>
              <w:rPr>
                <w:rFonts w:eastAsia="Calibri"/>
                <w:sz w:val="24"/>
                <w:lang w:val="en-US" w:eastAsia="en-US"/>
              </w:rPr>
            </w:pPr>
            <w:r w:rsidRPr="00B8363D">
              <w:rPr>
                <w:rFonts w:eastAsia="Calibri"/>
                <w:sz w:val="24"/>
                <w:lang w:val="en-US" w:eastAsia="en-US"/>
              </w:rPr>
              <w:t>03</w:t>
            </w:r>
          </w:p>
        </w:tc>
        <w:tc>
          <w:tcPr>
            <w:tcW w:w="7513" w:type="dxa"/>
            <w:shd w:val="clear" w:color="auto" w:fill="auto"/>
          </w:tcPr>
          <w:p w14:paraId="63C821E2" w14:textId="77777777" w:rsidR="006A1C00" w:rsidRPr="00B85486" w:rsidRDefault="006A1C00" w:rsidP="00D54F68">
            <w:pPr>
              <w:pStyle w:val="TableParagraph"/>
              <w:spacing w:before="45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85486">
              <w:rPr>
                <w:sz w:val="24"/>
                <w:szCs w:val="24"/>
              </w:rPr>
              <w:t xml:space="preserve">Assistir e relatar 01 (uma) Sessão de Julgamento de Recurso no Tribunal Regional do Trabalho, </w:t>
            </w:r>
            <w:r w:rsidRPr="00B85486">
              <w:rPr>
                <w:b/>
                <w:color w:val="FF0000"/>
                <w:sz w:val="24"/>
                <w:szCs w:val="24"/>
                <w:u w:val="single"/>
              </w:rPr>
              <w:t>com sustentação oral</w:t>
            </w:r>
            <w:r>
              <w:rPr>
                <w:b/>
                <w:color w:val="FF0000"/>
                <w:sz w:val="24"/>
                <w:szCs w:val="24"/>
                <w:u w:val="single"/>
              </w:rPr>
              <w:t xml:space="preserve"> e acórdão</w:t>
            </w:r>
            <w:r w:rsidRPr="00B85486">
              <w:rPr>
                <w:sz w:val="24"/>
                <w:szCs w:val="24"/>
              </w:rPr>
              <w:t>.</w:t>
            </w:r>
          </w:p>
        </w:tc>
      </w:tr>
      <w:tr w:rsidR="006A1C00" w:rsidRPr="00DF36C7" w14:paraId="6660DB89" w14:textId="77777777" w:rsidTr="00D54F68">
        <w:trPr>
          <w:trHeight w:val="414"/>
        </w:trPr>
        <w:tc>
          <w:tcPr>
            <w:tcW w:w="943" w:type="dxa"/>
            <w:shd w:val="clear" w:color="auto" w:fill="auto"/>
          </w:tcPr>
          <w:p w14:paraId="26923C85" w14:textId="77777777" w:rsidR="006A1C00" w:rsidRPr="00B8363D" w:rsidRDefault="006A1C00" w:rsidP="00D54F68">
            <w:pPr>
              <w:pStyle w:val="TableParagraph"/>
              <w:tabs>
                <w:tab w:val="left" w:pos="487"/>
              </w:tabs>
              <w:rPr>
                <w:rFonts w:eastAsia="Calibri"/>
                <w:sz w:val="24"/>
                <w:lang w:val="en-US" w:eastAsia="en-US"/>
              </w:rPr>
            </w:pPr>
            <w:r w:rsidRPr="00B8363D">
              <w:rPr>
                <w:rFonts w:eastAsia="Calibri"/>
                <w:sz w:val="24"/>
                <w:lang w:val="en-US" w:eastAsia="en-US"/>
              </w:rPr>
              <w:t>(</w:t>
            </w:r>
            <w:r w:rsidRPr="00B8363D">
              <w:rPr>
                <w:rFonts w:eastAsia="Calibri"/>
                <w:sz w:val="24"/>
                <w:lang w:val="en-US" w:eastAsia="en-US"/>
              </w:rPr>
              <w:tab/>
              <w:t>)</w:t>
            </w:r>
          </w:p>
        </w:tc>
        <w:tc>
          <w:tcPr>
            <w:tcW w:w="763" w:type="dxa"/>
            <w:shd w:val="clear" w:color="auto" w:fill="auto"/>
          </w:tcPr>
          <w:p w14:paraId="532882D9" w14:textId="77777777" w:rsidR="006A1C00" w:rsidRPr="00B8363D" w:rsidRDefault="006A1C00" w:rsidP="00D54F68">
            <w:pPr>
              <w:pStyle w:val="TableParagraph"/>
              <w:rPr>
                <w:rFonts w:eastAsia="Calibri"/>
                <w:sz w:val="24"/>
                <w:lang w:val="en-US" w:eastAsia="en-US"/>
              </w:rPr>
            </w:pPr>
            <w:r w:rsidRPr="00B8363D">
              <w:rPr>
                <w:rFonts w:eastAsia="Calibri"/>
                <w:sz w:val="24"/>
                <w:lang w:val="en-US" w:eastAsia="en-US"/>
              </w:rPr>
              <w:t>04</w:t>
            </w:r>
          </w:p>
        </w:tc>
        <w:tc>
          <w:tcPr>
            <w:tcW w:w="7513" w:type="dxa"/>
            <w:shd w:val="clear" w:color="auto" w:fill="auto"/>
          </w:tcPr>
          <w:p w14:paraId="54309214" w14:textId="77777777" w:rsidR="006A1C00" w:rsidRPr="00A7660C" w:rsidRDefault="006A1C00" w:rsidP="00D54F68">
            <w:pPr>
              <w:pStyle w:val="TableParagraph"/>
              <w:spacing w:before="41" w:line="240" w:lineRule="auto"/>
              <w:ind w:left="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</w:rPr>
              <w:t xml:space="preserve">Relatar </w:t>
            </w:r>
            <w:r w:rsidRPr="007B26B0">
              <w:rPr>
                <w:sz w:val="24"/>
              </w:rPr>
              <w:t xml:space="preserve">01 (uma) visita </w:t>
            </w:r>
            <w:r>
              <w:rPr>
                <w:sz w:val="24"/>
              </w:rPr>
              <w:t>à Sindicato Patronal e/ou Profissional.</w:t>
            </w:r>
          </w:p>
        </w:tc>
      </w:tr>
      <w:tr w:rsidR="006A1C00" w:rsidRPr="00DF36C7" w14:paraId="0C389C7A" w14:textId="77777777" w:rsidTr="00D54F68">
        <w:trPr>
          <w:trHeight w:val="412"/>
        </w:trPr>
        <w:tc>
          <w:tcPr>
            <w:tcW w:w="943" w:type="dxa"/>
            <w:shd w:val="clear" w:color="auto" w:fill="auto"/>
          </w:tcPr>
          <w:p w14:paraId="2CD3018B" w14:textId="77777777" w:rsidR="006A1C00" w:rsidRPr="00B8363D" w:rsidRDefault="006A1C00" w:rsidP="00D54F68">
            <w:pPr>
              <w:pStyle w:val="TableParagraph"/>
              <w:tabs>
                <w:tab w:val="left" w:pos="487"/>
              </w:tabs>
              <w:rPr>
                <w:rFonts w:eastAsia="Calibri"/>
                <w:sz w:val="24"/>
                <w:lang w:val="en-US" w:eastAsia="en-US"/>
              </w:rPr>
            </w:pPr>
            <w:r w:rsidRPr="00B8363D">
              <w:rPr>
                <w:rFonts w:eastAsia="Calibri"/>
                <w:sz w:val="24"/>
                <w:lang w:val="en-US" w:eastAsia="en-US"/>
              </w:rPr>
              <w:t>(</w:t>
            </w:r>
            <w:r w:rsidRPr="00B8363D">
              <w:rPr>
                <w:rFonts w:eastAsia="Calibri"/>
                <w:sz w:val="24"/>
                <w:lang w:val="en-US" w:eastAsia="en-US"/>
              </w:rPr>
              <w:tab/>
              <w:t>)</w:t>
            </w:r>
          </w:p>
        </w:tc>
        <w:tc>
          <w:tcPr>
            <w:tcW w:w="763" w:type="dxa"/>
            <w:shd w:val="clear" w:color="auto" w:fill="auto"/>
          </w:tcPr>
          <w:p w14:paraId="35EF051E" w14:textId="77777777" w:rsidR="006A1C00" w:rsidRPr="00B8363D" w:rsidRDefault="006A1C00" w:rsidP="00D54F68">
            <w:pPr>
              <w:pStyle w:val="TableParagraph"/>
              <w:rPr>
                <w:rFonts w:eastAsia="Calibri"/>
                <w:sz w:val="24"/>
                <w:lang w:val="en-US" w:eastAsia="en-US"/>
              </w:rPr>
            </w:pPr>
            <w:r w:rsidRPr="00B8363D">
              <w:rPr>
                <w:rFonts w:eastAsia="Calibri"/>
                <w:sz w:val="24"/>
                <w:lang w:val="en-US" w:eastAsia="en-US"/>
              </w:rPr>
              <w:t>05</w:t>
            </w:r>
          </w:p>
        </w:tc>
        <w:tc>
          <w:tcPr>
            <w:tcW w:w="7513" w:type="dxa"/>
            <w:shd w:val="clear" w:color="auto" w:fill="auto"/>
          </w:tcPr>
          <w:p w14:paraId="2DA41EA6" w14:textId="77777777" w:rsidR="006A1C00" w:rsidRPr="00A7660C" w:rsidRDefault="006A1C00" w:rsidP="00D54F68">
            <w:pPr>
              <w:pStyle w:val="TableParagraph"/>
              <w:spacing w:before="48" w:line="240" w:lineRule="auto"/>
              <w:ind w:left="0"/>
              <w:jc w:val="both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</w:rPr>
              <w:t xml:space="preserve">Relatar </w:t>
            </w:r>
            <w:r w:rsidRPr="007B26B0">
              <w:rPr>
                <w:sz w:val="24"/>
              </w:rPr>
              <w:t xml:space="preserve">01 (uma) visita </w:t>
            </w:r>
            <w:r>
              <w:rPr>
                <w:sz w:val="24"/>
              </w:rPr>
              <w:t>ao Ministério Público do Trabalho.</w:t>
            </w:r>
          </w:p>
        </w:tc>
      </w:tr>
    </w:tbl>
    <w:p w14:paraId="235D1D87" w14:textId="77777777" w:rsidR="006A1C00" w:rsidRDefault="006A1C00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CD263C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 xml:space="preserve">§ 1º - </w:t>
      </w:r>
      <w:r w:rsidRPr="00BC5CAD">
        <w:rPr>
          <w:rFonts w:ascii="Times New Roman" w:hAnsi="Times New Roman" w:cs="Times New Roman"/>
          <w:sz w:val="24"/>
          <w:szCs w:val="24"/>
        </w:rPr>
        <w:t>O aluno que assistir a audiência do Procedimento Or</w:t>
      </w:r>
      <w:r w:rsidR="00A901B8" w:rsidRPr="00BC5CAD">
        <w:rPr>
          <w:rFonts w:ascii="Times New Roman" w:hAnsi="Times New Roman" w:cs="Times New Roman"/>
          <w:sz w:val="24"/>
          <w:szCs w:val="24"/>
        </w:rPr>
        <w:t xml:space="preserve">dinário da Justiça do Trabalho </w:t>
      </w:r>
      <w:r w:rsidRPr="00BC5CAD">
        <w:rPr>
          <w:rFonts w:ascii="Times New Roman" w:hAnsi="Times New Roman" w:cs="Times New Roman"/>
          <w:sz w:val="24"/>
          <w:szCs w:val="24"/>
        </w:rPr>
        <w:t>deverá entregar o relatório acompanhado da cópia da ata de audiência assistida, folha de andamento processual</w:t>
      </w:r>
      <w:r w:rsidR="00A901B8" w:rsidRPr="00BC5CAD">
        <w:rPr>
          <w:rFonts w:ascii="Times New Roman" w:hAnsi="Times New Roman" w:cs="Times New Roman"/>
          <w:sz w:val="24"/>
          <w:szCs w:val="24"/>
        </w:rPr>
        <w:t>,</w:t>
      </w:r>
      <w:r w:rsidRPr="00BC5CAD">
        <w:rPr>
          <w:rFonts w:ascii="Times New Roman" w:hAnsi="Times New Roman" w:cs="Times New Roman"/>
          <w:sz w:val="24"/>
          <w:szCs w:val="24"/>
        </w:rPr>
        <w:t xml:space="preserve"> obtida no site do respectivo Tribunal e Sentença (se houver), com carimbo e assinatura do juiz que presidiu a audiência ou certidão comprobatória emitida pela Secretaria da Vara do Trabalho, devendo tudo constar obrigatoriamente da numeração de folhas constantes dos formulários.</w:t>
      </w:r>
    </w:p>
    <w:p w14:paraId="614085CA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§ 2º</w:t>
      </w:r>
      <w:r w:rsidRPr="00BC5CAD">
        <w:rPr>
          <w:rFonts w:ascii="Times New Roman" w:hAnsi="Times New Roman" w:cs="Times New Roman"/>
          <w:sz w:val="24"/>
          <w:szCs w:val="24"/>
        </w:rPr>
        <w:t xml:space="preserve"> - O aluno que assistir a sessões de julgament</w:t>
      </w:r>
      <w:r w:rsidR="00A901B8" w:rsidRPr="00BC5CAD">
        <w:rPr>
          <w:rFonts w:ascii="Times New Roman" w:hAnsi="Times New Roman" w:cs="Times New Roman"/>
          <w:sz w:val="24"/>
          <w:szCs w:val="24"/>
        </w:rPr>
        <w:t xml:space="preserve">o </w:t>
      </w:r>
      <w:r w:rsidRPr="00BC5CAD">
        <w:rPr>
          <w:rFonts w:ascii="Times New Roman" w:hAnsi="Times New Roman" w:cs="Times New Roman"/>
          <w:sz w:val="24"/>
          <w:szCs w:val="24"/>
        </w:rPr>
        <w:t>deverá entregar o relatório acompanhado da cópia do acórdão da sessão assistida, folha de andamento processual obtida no site do respectivo Tribunal e comprovação da sustentação oral devendo tudo constar obrigatoriamente da numeração de folhas constantes dos formulários.</w:t>
      </w:r>
    </w:p>
    <w:p w14:paraId="035986DB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Art. 3</w:t>
      </w:r>
      <w:r w:rsidR="00391049">
        <w:rPr>
          <w:rFonts w:ascii="Times New Roman" w:hAnsi="Times New Roman" w:cs="Times New Roman"/>
          <w:b/>
          <w:sz w:val="24"/>
          <w:szCs w:val="24"/>
        </w:rPr>
        <w:t>1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BC5CAD">
        <w:rPr>
          <w:rFonts w:ascii="Times New Roman" w:hAnsi="Times New Roman" w:cs="Times New Roman"/>
          <w:sz w:val="24"/>
          <w:szCs w:val="24"/>
        </w:rPr>
        <w:t xml:space="preserve"> Os Relatórios de Sessão de Julgamento de Recurso em Segunda Instância poderão ser assinados e carimbados pela secretaria da Turma. </w:t>
      </w:r>
    </w:p>
    <w:p w14:paraId="1C972553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Art. 3</w:t>
      </w:r>
      <w:r w:rsidR="00391049">
        <w:rPr>
          <w:rFonts w:ascii="Times New Roman" w:hAnsi="Times New Roman" w:cs="Times New Roman"/>
          <w:b/>
          <w:sz w:val="24"/>
          <w:szCs w:val="24"/>
        </w:rPr>
        <w:t>2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BC5CAD">
        <w:rPr>
          <w:rFonts w:ascii="Times New Roman" w:hAnsi="Times New Roman" w:cs="Times New Roman"/>
          <w:sz w:val="24"/>
          <w:szCs w:val="24"/>
        </w:rPr>
        <w:t xml:space="preserve"> Será obrigatória sustentação oral nas sessões de julgamento de segunda instância.</w:t>
      </w:r>
    </w:p>
    <w:p w14:paraId="6D7FA99B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Art. 3</w:t>
      </w:r>
      <w:r w:rsidR="00391049">
        <w:rPr>
          <w:rFonts w:ascii="Times New Roman" w:hAnsi="Times New Roman" w:cs="Times New Roman"/>
          <w:b/>
          <w:sz w:val="24"/>
          <w:szCs w:val="24"/>
        </w:rPr>
        <w:t>3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BC5CAD">
        <w:rPr>
          <w:rFonts w:ascii="Times New Roman" w:hAnsi="Times New Roman" w:cs="Times New Roman"/>
          <w:sz w:val="24"/>
          <w:szCs w:val="24"/>
        </w:rPr>
        <w:t xml:space="preserve"> Todos os relatórios devem conter o carimbo do responsável pelo órgão visitado</w:t>
      </w:r>
      <w:r w:rsidR="00C21B49">
        <w:rPr>
          <w:rFonts w:ascii="Times New Roman" w:hAnsi="Times New Roman" w:cs="Times New Roman"/>
          <w:sz w:val="24"/>
          <w:szCs w:val="24"/>
        </w:rPr>
        <w:t>, nos termos deste Regulamento</w:t>
      </w:r>
      <w:r w:rsidRPr="00BC5CAD">
        <w:rPr>
          <w:rFonts w:ascii="Times New Roman" w:hAnsi="Times New Roman" w:cs="Times New Roman"/>
          <w:sz w:val="24"/>
          <w:szCs w:val="24"/>
        </w:rPr>
        <w:t>.</w:t>
      </w:r>
    </w:p>
    <w:p w14:paraId="559A91F3" w14:textId="77777777" w:rsidR="00B406C7" w:rsidRDefault="00B406C7" w:rsidP="008B5A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DDEDD2" w14:textId="77777777" w:rsidR="00B406C7" w:rsidRDefault="00B406C7" w:rsidP="008B5A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427EB6" w14:textId="77777777" w:rsidR="006A1C00" w:rsidRDefault="006A1C00" w:rsidP="008B5A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F96343" w14:textId="77777777" w:rsidR="00FE6464" w:rsidRPr="00BC5CAD" w:rsidRDefault="00FE6464" w:rsidP="008B5A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lastRenderedPageBreak/>
        <w:t>CAPÍTULO V</w:t>
      </w:r>
      <w:r w:rsidR="008F25EC" w:rsidRPr="00BC5CAD">
        <w:rPr>
          <w:rFonts w:ascii="Times New Roman" w:hAnsi="Times New Roman" w:cs="Times New Roman"/>
          <w:b/>
          <w:sz w:val="24"/>
          <w:szCs w:val="24"/>
        </w:rPr>
        <w:t>I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– DO CUMPRIMENTO PARC</w:t>
      </w:r>
      <w:r w:rsidR="00532939">
        <w:rPr>
          <w:rFonts w:ascii="Times New Roman" w:hAnsi="Times New Roman" w:cs="Times New Roman"/>
          <w:b/>
          <w:sz w:val="24"/>
          <w:szCs w:val="24"/>
        </w:rPr>
        <w:t>IAL DOS RELATÓRIOS DE VISITAS</w:t>
      </w:r>
    </w:p>
    <w:p w14:paraId="7361D03D" w14:textId="77777777" w:rsidR="00A901B8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Art. 3</w:t>
      </w:r>
      <w:r w:rsidR="00391049">
        <w:rPr>
          <w:rFonts w:ascii="Times New Roman" w:hAnsi="Times New Roman" w:cs="Times New Roman"/>
          <w:b/>
          <w:sz w:val="24"/>
          <w:szCs w:val="24"/>
        </w:rPr>
        <w:t>4</w:t>
      </w:r>
      <w:r w:rsidR="00A901B8" w:rsidRPr="00BC5CAD">
        <w:rPr>
          <w:rFonts w:ascii="Times New Roman" w:hAnsi="Times New Roman" w:cs="Times New Roman"/>
          <w:b/>
          <w:sz w:val="24"/>
          <w:szCs w:val="24"/>
        </w:rPr>
        <w:t>–</w:t>
      </w:r>
      <w:r w:rsidR="00A901B8" w:rsidRPr="00BC5CAD">
        <w:rPr>
          <w:rFonts w:ascii="Times New Roman" w:hAnsi="Times New Roman" w:cs="Times New Roman"/>
          <w:sz w:val="24"/>
          <w:szCs w:val="24"/>
        </w:rPr>
        <w:t>O aluno deverá entregar a quantida</w:t>
      </w:r>
      <w:r w:rsidR="008F25EC" w:rsidRPr="00BC5CAD">
        <w:rPr>
          <w:rFonts w:ascii="Times New Roman" w:hAnsi="Times New Roman" w:cs="Times New Roman"/>
          <w:sz w:val="24"/>
          <w:szCs w:val="24"/>
        </w:rPr>
        <w:t>de exata de visitas solicitadas, em cada estágio, nos termos deste Regulamento</w:t>
      </w:r>
      <w:r w:rsidR="00A901B8" w:rsidRPr="00BC5CAD">
        <w:rPr>
          <w:rFonts w:ascii="Times New Roman" w:hAnsi="Times New Roman" w:cs="Times New Roman"/>
          <w:sz w:val="24"/>
          <w:szCs w:val="24"/>
        </w:rPr>
        <w:t xml:space="preserve">, sendo que a não entrega </w:t>
      </w:r>
      <w:r w:rsidR="008F25EC" w:rsidRPr="00BC5CAD">
        <w:rPr>
          <w:rFonts w:ascii="Times New Roman" w:hAnsi="Times New Roman" w:cs="Times New Roman"/>
          <w:sz w:val="24"/>
          <w:szCs w:val="24"/>
        </w:rPr>
        <w:t>determina a</w:t>
      </w:r>
      <w:r w:rsidR="00A901B8" w:rsidRPr="00BC5CAD">
        <w:rPr>
          <w:rFonts w:ascii="Times New Roman" w:hAnsi="Times New Roman" w:cs="Times New Roman"/>
          <w:sz w:val="24"/>
          <w:szCs w:val="24"/>
        </w:rPr>
        <w:t xml:space="preserve"> reprovação imediata.</w:t>
      </w:r>
    </w:p>
    <w:p w14:paraId="0A7E9845" w14:textId="77777777" w:rsidR="00A901B8" w:rsidRPr="00BC5CAD" w:rsidRDefault="00A901B8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49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A529CB" w:rsidRPr="001E049C">
        <w:rPr>
          <w:rFonts w:ascii="Times New Roman" w:hAnsi="Times New Roman" w:cs="Times New Roman"/>
          <w:b/>
          <w:sz w:val="24"/>
          <w:szCs w:val="24"/>
        </w:rPr>
        <w:t>1</w:t>
      </w:r>
      <w:r w:rsidRPr="001E049C">
        <w:rPr>
          <w:rFonts w:ascii="Times New Roman" w:hAnsi="Times New Roman" w:cs="Times New Roman"/>
          <w:b/>
          <w:sz w:val="24"/>
          <w:szCs w:val="24"/>
        </w:rPr>
        <w:t>º</w:t>
      </w:r>
      <w:r w:rsidRPr="001E049C">
        <w:rPr>
          <w:rFonts w:ascii="Times New Roman" w:hAnsi="Times New Roman" w:cs="Times New Roman"/>
          <w:sz w:val="24"/>
          <w:szCs w:val="24"/>
        </w:rPr>
        <w:t xml:space="preserve"> - O aluno que </w:t>
      </w:r>
      <w:r w:rsidR="006D5E45" w:rsidRPr="001E049C">
        <w:rPr>
          <w:rFonts w:ascii="Times New Roman" w:hAnsi="Times New Roman" w:cs="Times New Roman"/>
          <w:sz w:val="24"/>
          <w:szCs w:val="24"/>
        </w:rPr>
        <w:t xml:space="preserve">deixar de entregar ou </w:t>
      </w:r>
      <w:r w:rsidRPr="001E049C">
        <w:rPr>
          <w:rFonts w:ascii="Times New Roman" w:hAnsi="Times New Roman" w:cs="Times New Roman"/>
          <w:sz w:val="24"/>
          <w:szCs w:val="24"/>
        </w:rPr>
        <w:t xml:space="preserve">tiver </w:t>
      </w:r>
      <w:r w:rsidR="006D5E45" w:rsidRPr="001E049C">
        <w:rPr>
          <w:rFonts w:ascii="Times New Roman" w:hAnsi="Times New Roman" w:cs="Times New Roman"/>
          <w:sz w:val="24"/>
          <w:szCs w:val="24"/>
        </w:rPr>
        <w:t xml:space="preserve">um </w:t>
      </w:r>
      <w:r w:rsidRPr="001E049C">
        <w:rPr>
          <w:rFonts w:ascii="Times New Roman" w:hAnsi="Times New Roman" w:cs="Times New Roman"/>
          <w:sz w:val="24"/>
          <w:szCs w:val="24"/>
        </w:rPr>
        <w:t>dos relatórios indeferido, poderá solicitar matrícula para COMPLEMENTAÇÃO DE ESTÁGIO, tempestivamente no Portal do Aluno, de acordo com calendário estabelecido pela Universidade.</w:t>
      </w:r>
    </w:p>
    <w:p w14:paraId="35A435F5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E049C">
        <w:rPr>
          <w:rFonts w:ascii="Times New Roman" w:hAnsi="Times New Roman" w:cs="Times New Roman"/>
          <w:b/>
          <w:sz w:val="24"/>
          <w:szCs w:val="24"/>
        </w:rPr>
        <w:t>2</w:t>
      </w:r>
      <w:r w:rsidRPr="00BC5CAD">
        <w:rPr>
          <w:rFonts w:ascii="Times New Roman" w:hAnsi="Times New Roman" w:cs="Times New Roman"/>
          <w:b/>
          <w:sz w:val="24"/>
          <w:szCs w:val="24"/>
        </w:rPr>
        <w:t>º</w:t>
      </w:r>
      <w:r w:rsidRPr="00BC5CAD">
        <w:rPr>
          <w:rFonts w:ascii="Times New Roman" w:hAnsi="Times New Roman" w:cs="Times New Roman"/>
          <w:sz w:val="24"/>
          <w:szCs w:val="24"/>
        </w:rPr>
        <w:t xml:space="preserve"> - O aluno deverá realizar referida matrícula no “Portal do Aluno” (item “matrícula para complementação de estágio”), imediatamente após o encerramento do referido semestre letivo e respeitado o prazo institucionalmente estipulado.</w:t>
      </w:r>
    </w:p>
    <w:p w14:paraId="77B6B5E4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E049C">
        <w:rPr>
          <w:rFonts w:ascii="Times New Roman" w:hAnsi="Times New Roman" w:cs="Times New Roman"/>
          <w:b/>
          <w:sz w:val="24"/>
          <w:szCs w:val="24"/>
        </w:rPr>
        <w:t>3</w:t>
      </w:r>
      <w:r w:rsidRPr="00BC5CAD">
        <w:rPr>
          <w:rFonts w:ascii="Times New Roman" w:hAnsi="Times New Roman" w:cs="Times New Roman"/>
          <w:b/>
          <w:sz w:val="24"/>
          <w:szCs w:val="24"/>
        </w:rPr>
        <w:t>º</w:t>
      </w:r>
      <w:r w:rsidRPr="00BC5CAD">
        <w:rPr>
          <w:rFonts w:ascii="Times New Roman" w:hAnsi="Times New Roman" w:cs="Times New Roman"/>
          <w:sz w:val="24"/>
          <w:szCs w:val="24"/>
        </w:rPr>
        <w:t xml:space="preserve"> - O aluno que deixar de entregar as visitas </w:t>
      </w:r>
      <w:r w:rsidR="00F85877" w:rsidRPr="00BC5CAD">
        <w:rPr>
          <w:rFonts w:ascii="Times New Roman" w:hAnsi="Times New Roman" w:cs="Times New Roman"/>
          <w:sz w:val="24"/>
          <w:szCs w:val="24"/>
        </w:rPr>
        <w:t xml:space="preserve">e audiências </w:t>
      </w:r>
      <w:r w:rsidRPr="00BC5CAD">
        <w:rPr>
          <w:rFonts w:ascii="Times New Roman" w:hAnsi="Times New Roman" w:cs="Times New Roman"/>
          <w:sz w:val="24"/>
          <w:szCs w:val="24"/>
        </w:rPr>
        <w:t>obrigatórias estará automaticamente proibido de realizar a complementação de estágio.</w:t>
      </w:r>
    </w:p>
    <w:p w14:paraId="376CED61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Art. 3</w:t>
      </w:r>
      <w:r w:rsidR="00391049">
        <w:rPr>
          <w:rFonts w:ascii="Times New Roman" w:hAnsi="Times New Roman" w:cs="Times New Roman"/>
          <w:b/>
          <w:sz w:val="24"/>
          <w:szCs w:val="24"/>
        </w:rPr>
        <w:t>5</w:t>
      </w:r>
      <w:r w:rsidRPr="00BC5CAD">
        <w:rPr>
          <w:rFonts w:ascii="Times New Roman" w:hAnsi="Times New Roman" w:cs="Times New Roman"/>
          <w:sz w:val="24"/>
          <w:szCs w:val="24"/>
        </w:rPr>
        <w:t xml:space="preserve">- Deferido o pedido, o aluno deverá apresentar, para protocolo junto ao NPJ, até o final da primeira quinzena de aulas do período letivo seguinte todas as visitas listadas na seção </w:t>
      </w:r>
      <w:r w:rsidR="001E049C">
        <w:rPr>
          <w:rFonts w:ascii="Times New Roman" w:hAnsi="Times New Roman" w:cs="Times New Roman"/>
          <w:sz w:val="24"/>
          <w:szCs w:val="24"/>
        </w:rPr>
        <w:t xml:space="preserve">relativa </w:t>
      </w:r>
      <w:r w:rsidRPr="00BC5CAD">
        <w:rPr>
          <w:rFonts w:ascii="Times New Roman" w:hAnsi="Times New Roman" w:cs="Times New Roman"/>
          <w:sz w:val="24"/>
          <w:szCs w:val="24"/>
        </w:rPr>
        <w:t>ao seu semestre.</w:t>
      </w:r>
    </w:p>
    <w:p w14:paraId="68DB7E53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Art. 3</w:t>
      </w:r>
      <w:r w:rsidR="00391049">
        <w:rPr>
          <w:rFonts w:ascii="Times New Roman" w:hAnsi="Times New Roman" w:cs="Times New Roman"/>
          <w:b/>
          <w:sz w:val="24"/>
          <w:szCs w:val="24"/>
        </w:rPr>
        <w:t>6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BC5CAD">
        <w:rPr>
          <w:rFonts w:ascii="Times New Roman" w:hAnsi="Times New Roman" w:cs="Times New Roman"/>
          <w:sz w:val="24"/>
          <w:szCs w:val="24"/>
        </w:rPr>
        <w:t xml:space="preserve"> A não realização da matrícula no prazo determinado ou a</w:t>
      </w:r>
      <w:r w:rsidR="001E049C">
        <w:rPr>
          <w:rFonts w:ascii="Times New Roman" w:hAnsi="Times New Roman" w:cs="Times New Roman"/>
          <w:sz w:val="24"/>
          <w:szCs w:val="24"/>
        </w:rPr>
        <w:t>usência de</w:t>
      </w:r>
      <w:r w:rsidRPr="00BC5CAD">
        <w:rPr>
          <w:rFonts w:ascii="Times New Roman" w:hAnsi="Times New Roman" w:cs="Times New Roman"/>
          <w:sz w:val="24"/>
          <w:szCs w:val="24"/>
        </w:rPr>
        <w:t xml:space="preserve"> entrega dos relatórios gera reprovação imediata, devendo cursar novamente </w:t>
      </w:r>
      <w:r w:rsidR="001E049C">
        <w:rPr>
          <w:rFonts w:ascii="Times New Roman" w:hAnsi="Times New Roman" w:cs="Times New Roman"/>
          <w:sz w:val="24"/>
          <w:szCs w:val="24"/>
        </w:rPr>
        <w:t>o conteúdo</w:t>
      </w:r>
      <w:r w:rsidRPr="00BC5CAD">
        <w:rPr>
          <w:rFonts w:ascii="Times New Roman" w:hAnsi="Times New Roman" w:cs="Times New Roman"/>
          <w:sz w:val="24"/>
          <w:szCs w:val="24"/>
        </w:rPr>
        <w:t>.</w:t>
      </w:r>
    </w:p>
    <w:p w14:paraId="478A190F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 xml:space="preserve">Parágrafo Único - </w:t>
      </w:r>
      <w:r w:rsidRPr="00BC5CAD">
        <w:rPr>
          <w:rFonts w:ascii="Times New Roman" w:hAnsi="Times New Roman" w:cs="Times New Roman"/>
          <w:sz w:val="24"/>
          <w:szCs w:val="24"/>
        </w:rPr>
        <w:t xml:space="preserve">Não serão aceitos pedidos de aproveitamento dos relatórios de </w:t>
      </w:r>
      <w:r w:rsidR="001E049C">
        <w:rPr>
          <w:rFonts w:ascii="Times New Roman" w:hAnsi="Times New Roman" w:cs="Times New Roman"/>
          <w:sz w:val="24"/>
          <w:szCs w:val="24"/>
        </w:rPr>
        <w:t>visitas</w:t>
      </w:r>
      <w:r w:rsidRPr="00BC5CAD">
        <w:rPr>
          <w:rFonts w:ascii="Times New Roman" w:hAnsi="Times New Roman" w:cs="Times New Roman"/>
          <w:sz w:val="24"/>
          <w:szCs w:val="24"/>
        </w:rPr>
        <w:t>, após o decurso do prazo da Complementação de Estágio sem que haja a entrega dos referidos relatórios.</w:t>
      </w:r>
    </w:p>
    <w:p w14:paraId="17F0254D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F85877" w:rsidRPr="00BC5CAD">
        <w:rPr>
          <w:rFonts w:ascii="Times New Roman" w:hAnsi="Times New Roman" w:cs="Times New Roman"/>
          <w:b/>
          <w:sz w:val="24"/>
          <w:szCs w:val="24"/>
        </w:rPr>
        <w:t>3</w:t>
      </w:r>
      <w:r w:rsidR="00391049">
        <w:rPr>
          <w:rFonts w:ascii="Times New Roman" w:hAnsi="Times New Roman" w:cs="Times New Roman"/>
          <w:b/>
          <w:sz w:val="24"/>
          <w:szCs w:val="24"/>
        </w:rPr>
        <w:t>7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BC5CAD">
        <w:rPr>
          <w:rFonts w:ascii="Times New Roman" w:hAnsi="Times New Roman" w:cs="Times New Roman"/>
          <w:sz w:val="24"/>
          <w:szCs w:val="24"/>
        </w:rPr>
        <w:t xml:space="preserve">O aluno que entregou, tempestiva e satisfatoriamente, todos os Relatórios de </w:t>
      </w:r>
      <w:r w:rsidR="00A901B8" w:rsidRPr="00BC5CAD">
        <w:rPr>
          <w:rFonts w:ascii="Times New Roman" w:hAnsi="Times New Roman" w:cs="Times New Roman"/>
          <w:sz w:val="24"/>
          <w:szCs w:val="24"/>
        </w:rPr>
        <w:t>Visitas</w:t>
      </w:r>
      <w:r w:rsidR="00F85877" w:rsidRPr="00BC5CAD">
        <w:rPr>
          <w:rFonts w:ascii="Times New Roman" w:hAnsi="Times New Roman" w:cs="Times New Roman"/>
          <w:sz w:val="24"/>
          <w:szCs w:val="24"/>
        </w:rPr>
        <w:t xml:space="preserve"> e Audiências </w:t>
      </w:r>
      <w:r w:rsidRPr="00BC5CAD">
        <w:rPr>
          <w:rFonts w:ascii="Times New Roman" w:hAnsi="Times New Roman" w:cs="Times New Roman"/>
          <w:sz w:val="24"/>
          <w:szCs w:val="24"/>
        </w:rPr>
        <w:t>e NÃO CUMPRIU qua</w:t>
      </w:r>
      <w:r w:rsidR="00F85877" w:rsidRPr="00BC5CAD">
        <w:rPr>
          <w:rFonts w:ascii="Times New Roman" w:hAnsi="Times New Roman" w:cs="Times New Roman"/>
          <w:sz w:val="24"/>
          <w:szCs w:val="24"/>
        </w:rPr>
        <w:t>is</w:t>
      </w:r>
      <w:r w:rsidRPr="00BC5CAD">
        <w:rPr>
          <w:rFonts w:ascii="Times New Roman" w:hAnsi="Times New Roman" w:cs="Times New Roman"/>
          <w:sz w:val="24"/>
          <w:szCs w:val="24"/>
        </w:rPr>
        <w:t>quer dos demais critérios dos artigos 2</w:t>
      </w:r>
      <w:r w:rsidR="00F85877" w:rsidRPr="00BC5CAD">
        <w:rPr>
          <w:rFonts w:ascii="Times New Roman" w:hAnsi="Times New Roman" w:cs="Times New Roman"/>
          <w:sz w:val="24"/>
          <w:szCs w:val="24"/>
        </w:rPr>
        <w:t>0</w:t>
      </w:r>
      <w:r w:rsidRPr="00BC5CAD">
        <w:rPr>
          <w:rFonts w:ascii="Times New Roman" w:hAnsi="Times New Roman" w:cs="Times New Roman"/>
          <w:sz w:val="24"/>
          <w:szCs w:val="24"/>
        </w:rPr>
        <w:t xml:space="preserve"> e 2</w:t>
      </w:r>
      <w:r w:rsidR="00F85877" w:rsidRPr="00BC5CAD">
        <w:rPr>
          <w:rFonts w:ascii="Times New Roman" w:hAnsi="Times New Roman" w:cs="Times New Roman"/>
          <w:sz w:val="24"/>
          <w:szCs w:val="24"/>
        </w:rPr>
        <w:t>1</w:t>
      </w:r>
      <w:r w:rsidRPr="00BC5CAD">
        <w:rPr>
          <w:rFonts w:ascii="Times New Roman" w:hAnsi="Times New Roman" w:cs="Times New Roman"/>
          <w:sz w:val="24"/>
          <w:szCs w:val="24"/>
        </w:rPr>
        <w:t>poderá aproveitar</w:t>
      </w:r>
      <w:r w:rsidR="001E049C">
        <w:rPr>
          <w:rFonts w:ascii="Times New Roman" w:hAnsi="Times New Roman" w:cs="Times New Roman"/>
          <w:sz w:val="24"/>
          <w:szCs w:val="24"/>
        </w:rPr>
        <w:t xml:space="preserve"> tais relatórios quando </w:t>
      </w:r>
      <w:r w:rsidRPr="00BC5CAD">
        <w:rPr>
          <w:rFonts w:ascii="Times New Roman" w:hAnsi="Times New Roman" w:cs="Times New Roman"/>
          <w:sz w:val="24"/>
          <w:szCs w:val="24"/>
        </w:rPr>
        <w:t>ref</w:t>
      </w:r>
      <w:r w:rsidR="001E049C">
        <w:rPr>
          <w:rFonts w:ascii="Times New Roman" w:hAnsi="Times New Roman" w:cs="Times New Roman"/>
          <w:sz w:val="24"/>
          <w:szCs w:val="24"/>
        </w:rPr>
        <w:t>i</w:t>
      </w:r>
      <w:r w:rsidRPr="00BC5CAD">
        <w:rPr>
          <w:rFonts w:ascii="Times New Roman" w:hAnsi="Times New Roman" w:cs="Times New Roman"/>
          <w:sz w:val="24"/>
          <w:szCs w:val="24"/>
        </w:rPr>
        <w:t>zer o Estágio, devendo formular requerimento endereçado à Coordenação do Curso</w:t>
      </w:r>
      <w:r w:rsidR="00F85877" w:rsidRPr="00BC5CAD">
        <w:rPr>
          <w:rFonts w:ascii="Times New Roman" w:hAnsi="Times New Roman" w:cs="Times New Roman"/>
          <w:sz w:val="24"/>
          <w:szCs w:val="24"/>
        </w:rPr>
        <w:t xml:space="preserve">. Para esta finalidade serão considerados os relatórios elaborados </w:t>
      </w:r>
      <w:r w:rsidRPr="00BC5CAD">
        <w:rPr>
          <w:rFonts w:ascii="Times New Roman" w:hAnsi="Times New Roman" w:cs="Times New Roman"/>
          <w:sz w:val="24"/>
          <w:szCs w:val="24"/>
        </w:rPr>
        <w:t>até 02 (dois) semestres após a reprovação.</w:t>
      </w:r>
    </w:p>
    <w:p w14:paraId="72D3AE12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F85877" w:rsidRPr="00BC5CAD">
        <w:rPr>
          <w:rFonts w:ascii="Times New Roman" w:hAnsi="Times New Roman" w:cs="Times New Roman"/>
          <w:b/>
          <w:sz w:val="24"/>
          <w:szCs w:val="24"/>
        </w:rPr>
        <w:t>3</w:t>
      </w:r>
      <w:r w:rsidR="00391049">
        <w:rPr>
          <w:rFonts w:ascii="Times New Roman" w:hAnsi="Times New Roman" w:cs="Times New Roman"/>
          <w:b/>
          <w:sz w:val="24"/>
          <w:szCs w:val="24"/>
        </w:rPr>
        <w:t>8</w:t>
      </w:r>
      <w:r w:rsidRPr="00BC5CAD">
        <w:rPr>
          <w:rFonts w:ascii="Times New Roman" w:hAnsi="Times New Roman" w:cs="Times New Roman"/>
          <w:b/>
          <w:sz w:val="24"/>
          <w:szCs w:val="24"/>
        </w:rPr>
        <w:t>–</w:t>
      </w:r>
      <w:r w:rsidRPr="00BC5CAD">
        <w:rPr>
          <w:rFonts w:ascii="Times New Roman" w:hAnsi="Times New Roman" w:cs="Times New Roman"/>
          <w:sz w:val="24"/>
          <w:szCs w:val="24"/>
        </w:rPr>
        <w:t xml:space="preserve"> O aluno receberá diretamente o conceito “NÃO CUMPRIU” na respectiva atividade desenvolvida ao entregar:</w:t>
      </w:r>
    </w:p>
    <w:p w14:paraId="3DC9E419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sz w:val="24"/>
          <w:szCs w:val="24"/>
        </w:rPr>
        <w:t xml:space="preserve">I – </w:t>
      </w:r>
      <w:proofErr w:type="gramStart"/>
      <w:r w:rsidRPr="00BC5CAD">
        <w:rPr>
          <w:rFonts w:ascii="Times New Roman" w:hAnsi="Times New Roman" w:cs="Times New Roman"/>
          <w:sz w:val="24"/>
          <w:szCs w:val="24"/>
        </w:rPr>
        <w:t>Relatório(</w:t>
      </w:r>
      <w:proofErr w:type="gramEnd"/>
      <w:r w:rsidRPr="00BC5CAD">
        <w:rPr>
          <w:rFonts w:ascii="Times New Roman" w:hAnsi="Times New Roman" w:cs="Times New Roman"/>
          <w:sz w:val="24"/>
          <w:szCs w:val="24"/>
        </w:rPr>
        <w:t>s) de vistas/</w:t>
      </w:r>
      <w:r w:rsidR="00137B76" w:rsidRPr="00BC5CAD">
        <w:rPr>
          <w:rFonts w:ascii="Times New Roman" w:hAnsi="Times New Roman" w:cs="Times New Roman"/>
          <w:sz w:val="24"/>
          <w:szCs w:val="24"/>
        </w:rPr>
        <w:t>audiência (</w:t>
      </w:r>
      <w:r w:rsidRPr="00BC5CAD">
        <w:rPr>
          <w:rFonts w:ascii="Times New Roman" w:hAnsi="Times New Roman" w:cs="Times New Roman"/>
          <w:sz w:val="24"/>
          <w:szCs w:val="24"/>
        </w:rPr>
        <w:t>s) ou sessões de julgamento que apresentem falsificação material ou ideológica;</w:t>
      </w:r>
    </w:p>
    <w:p w14:paraId="05405ACB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sz w:val="24"/>
          <w:szCs w:val="24"/>
        </w:rPr>
        <w:t xml:space="preserve">II – </w:t>
      </w:r>
      <w:proofErr w:type="gramStart"/>
      <w:r w:rsidRPr="00BC5CAD">
        <w:rPr>
          <w:rFonts w:ascii="Times New Roman" w:hAnsi="Times New Roman" w:cs="Times New Roman"/>
          <w:sz w:val="24"/>
          <w:szCs w:val="24"/>
        </w:rPr>
        <w:t>Relatório(</w:t>
      </w:r>
      <w:proofErr w:type="gramEnd"/>
      <w:r w:rsidRPr="00BC5CAD">
        <w:rPr>
          <w:rFonts w:ascii="Times New Roman" w:hAnsi="Times New Roman" w:cs="Times New Roman"/>
          <w:sz w:val="24"/>
          <w:szCs w:val="24"/>
        </w:rPr>
        <w:t>s) de vistas/</w:t>
      </w:r>
      <w:r w:rsidR="00137B76" w:rsidRPr="00BC5CAD">
        <w:rPr>
          <w:rFonts w:ascii="Times New Roman" w:hAnsi="Times New Roman" w:cs="Times New Roman"/>
          <w:sz w:val="24"/>
          <w:szCs w:val="24"/>
        </w:rPr>
        <w:t>audiência (</w:t>
      </w:r>
      <w:r w:rsidRPr="00BC5CAD">
        <w:rPr>
          <w:rFonts w:ascii="Times New Roman" w:hAnsi="Times New Roman" w:cs="Times New Roman"/>
          <w:sz w:val="24"/>
          <w:szCs w:val="24"/>
        </w:rPr>
        <w:t>s) ou sessões de julgamento com conteúdo copiado de outro (s) colega (s).</w:t>
      </w:r>
    </w:p>
    <w:p w14:paraId="10E7CAB5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sz w:val="24"/>
          <w:szCs w:val="24"/>
        </w:rPr>
        <w:t xml:space="preserve">III – </w:t>
      </w:r>
      <w:proofErr w:type="gramStart"/>
      <w:r w:rsidRPr="00BC5CAD">
        <w:rPr>
          <w:rFonts w:ascii="Times New Roman" w:hAnsi="Times New Roman" w:cs="Times New Roman"/>
          <w:sz w:val="24"/>
          <w:szCs w:val="24"/>
        </w:rPr>
        <w:t>relatório(</w:t>
      </w:r>
      <w:proofErr w:type="gramEnd"/>
      <w:r w:rsidRPr="00BC5CAD">
        <w:rPr>
          <w:rFonts w:ascii="Times New Roman" w:hAnsi="Times New Roman" w:cs="Times New Roman"/>
          <w:sz w:val="24"/>
          <w:szCs w:val="24"/>
        </w:rPr>
        <w:t>s) de vistas/</w:t>
      </w:r>
      <w:r w:rsidR="00137B76" w:rsidRPr="00BC5CAD">
        <w:rPr>
          <w:rFonts w:ascii="Times New Roman" w:hAnsi="Times New Roman" w:cs="Times New Roman"/>
          <w:sz w:val="24"/>
          <w:szCs w:val="24"/>
        </w:rPr>
        <w:t>audiência (</w:t>
      </w:r>
      <w:r w:rsidRPr="00BC5CAD">
        <w:rPr>
          <w:rFonts w:ascii="Times New Roman" w:hAnsi="Times New Roman" w:cs="Times New Roman"/>
          <w:sz w:val="24"/>
          <w:szCs w:val="24"/>
        </w:rPr>
        <w:t>s) ou sessões de julgamento desacompanhados dos documentos obrigatórios: ata de audiência/acórdão, comprovação de sustentação oral, andamento processual e sentença (se houver).</w:t>
      </w:r>
    </w:p>
    <w:p w14:paraId="275834A2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sz w:val="24"/>
          <w:szCs w:val="24"/>
        </w:rPr>
        <w:t xml:space="preserve">IV – </w:t>
      </w:r>
      <w:proofErr w:type="gramStart"/>
      <w:r w:rsidRPr="00BC5CAD">
        <w:rPr>
          <w:rFonts w:ascii="Times New Roman" w:hAnsi="Times New Roman" w:cs="Times New Roman"/>
          <w:sz w:val="24"/>
          <w:szCs w:val="24"/>
        </w:rPr>
        <w:t>Relatório(</w:t>
      </w:r>
      <w:proofErr w:type="gramEnd"/>
      <w:r w:rsidRPr="00BC5CAD">
        <w:rPr>
          <w:rFonts w:ascii="Times New Roman" w:hAnsi="Times New Roman" w:cs="Times New Roman"/>
          <w:sz w:val="24"/>
          <w:szCs w:val="24"/>
        </w:rPr>
        <w:t>s) de vistas/</w:t>
      </w:r>
      <w:r w:rsidR="00137B76" w:rsidRPr="00BC5CAD">
        <w:rPr>
          <w:rFonts w:ascii="Times New Roman" w:hAnsi="Times New Roman" w:cs="Times New Roman"/>
          <w:sz w:val="24"/>
          <w:szCs w:val="24"/>
        </w:rPr>
        <w:t>audiência (</w:t>
      </w:r>
      <w:r w:rsidRPr="00BC5CAD">
        <w:rPr>
          <w:rFonts w:ascii="Times New Roman" w:hAnsi="Times New Roman" w:cs="Times New Roman"/>
          <w:sz w:val="24"/>
          <w:szCs w:val="24"/>
        </w:rPr>
        <w:t>s) ou sessões de julgamento com preenchimento incompleto.</w:t>
      </w:r>
    </w:p>
    <w:p w14:paraId="7DE7EB23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sz w:val="24"/>
          <w:szCs w:val="24"/>
        </w:rPr>
        <w:lastRenderedPageBreak/>
        <w:t xml:space="preserve">V – Relatório (s) sem carimbo do magistrado, </w:t>
      </w:r>
      <w:r w:rsidR="00822B25">
        <w:rPr>
          <w:rFonts w:ascii="Times New Roman" w:hAnsi="Times New Roman" w:cs="Times New Roman"/>
          <w:sz w:val="24"/>
          <w:szCs w:val="24"/>
        </w:rPr>
        <w:t xml:space="preserve">do Chefe do Cartório ou da Secretaria da Vara, </w:t>
      </w:r>
      <w:r w:rsidRPr="00BC5CAD">
        <w:rPr>
          <w:rFonts w:ascii="Times New Roman" w:hAnsi="Times New Roman" w:cs="Times New Roman"/>
          <w:sz w:val="24"/>
          <w:szCs w:val="24"/>
        </w:rPr>
        <w:t>do responsável pelo órgão visitado ou sem certidão oficial.</w:t>
      </w:r>
    </w:p>
    <w:p w14:paraId="45349813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Parágrafo Único</w:t>
      </w:r>
      <w:r w:rsidRPr="00BC5CAD">
        <w:rPr>
          <w:rFonts w:ascii="Times New Roman" w:hAnsi="Times New Roman" w:cs="Times New Roman"/>
          <w:sz w:val="24"/>
          <w:szCs w:val="24"/>
        </w:rPr>
        <w:t xml:space="preserve"> - o relatório fraudulento será encaminhado à autoridade policial, a fim de que sejam tomadas as providências processuais penais cabíveis.</w:t>
      </w:r>
    </w:p>
    <w:p w14:paraId="0DBADC35" w14:textId="77777777" w:rsidR="00FE6464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F85877" w:rsidRPr="00BC5CAD">
        <w:rPr>
          <w:rFonts w:ascii="Times New Roman" w:hAnsi="Times New Roman" w:cs="Times New Roman"/>
          <w:b/>
          <w:sz w:val="24"/>
          <w:szCs w:val="24"/>
        </w:rPr>
        <w:t>3</w:t>
      </w:r>
      <w:r w:rsidR="00391049">
        <w:rPr>
          <w:rFonts w:ascii="Times New Roman" w:hAnsi="Times New Roman" w:cs="Times New Roman"/>
          <w:b/>
          <w:sz w:val="24"/>
          <w:szCs w:val="24"/>
        </w:rPr>
        <w:t>9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BC5CAD">
        <w:rPr>
          <w:rFonts w:ascii="Times New Roman" w:hAnsi="Times New Roman" w:cs="Times New Roman"/>
          <w:sz w:val="24"/>
          <w:szCs w:val="24"/>
        </w:rPr>
        <w:t>Os alunos podem participar das audiências, sessões de julgamento ou visitas em grupo; contudo, cada discente deverá entregar seu relatório individual, não se admitindo, em hipótese alguma, relatórios idênticos ou copiados.</w:t>
      </w:r>
    </w:p>
    <w:p w14:paraId="549EA5C9" w14:textId="77777777" w:rsidR="00B406C7" w:rsidRDefault="00B406C7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4AE343" w14:textId="77777777" w:rsidR="00FE6464" w:rsidRDefault="00FE6464" w:rsidP="008B5A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CAP</w:t>
      </w:r>
      <w:r w:rsidR="00B406C7">
        <w:rPr>
          <w:rFonts w:ascii="Times New Roman" w:hAnsi="Times New Roman" w:cs="Times New Roman"/>
          <w:b/>
          <w:sz w:val="24"/>
          <w:szCs w:val="24"/>
        </w:rPr>
        <w:t>Í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TULO </w:t>
      </w:r>
      <w:r w:rsidR="00F85877" w:rsidRPr="00BC5CAD">
        <w:rPr>
          <w:rFonts w:ascii="Times New Roman" w:hAnsi="Times New Roman" w:cs="Times New Roman"/>
          <w:b/>
          <w:sz w:val="24"/>
          <w:szCs w:val="24"/>
        </w:rPr>
        <w:t>VII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– DA APROVAÇÃO</w:t>
      </w:r>
    </w:p>
    <w:p w14:paraId="04FD79FA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391049">
        <w:rPr>
          <w:rFonts w:ascii="Times New Roman" w:hAnsi="Times New Roman" w:cs="Times New Roman"/>
          <w:b/>
          <w:sz w:val="24"/>
          <w:szCs w:val="24"/>
        </w:rPr>
        <w:t>40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BC5CAD">
        <w:rPr>
          <w:rFonts w:ascii="Times New Roman" w:hAnsi="Times New Roman" w:cs="Times New Roman"/>
          <w:sz w:val="24"/>
          <w:szCs w:val="24"/>
        </w:rPr>
        <w:t>Considerar-se-á APROVADO para o próximo período o aluno que:</w:t>
      </w:r>
    </w:p>
    <w:p w14:paraId="0B3D303C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§ 1º</w:t>
      </w:r>
      <w:r w:rsidRPr="00BC5CAD">
        <w:rPr>
          <w:rFonts w:ascii="Times New Roman" w:hAnsi="Times New Roman" w:cs="Times New Roman"/>
          <w:sz w:val="24"/>
          <w:szCs w:val="24"/>
        </w:rPr>
        <w:t xml:space="preserve"> - </w:t>
      </w:r>
      <w:r w:rsidR="00F85877" w:rsidRPr="00BC5CAD">
        <w:rPr>
          <w:rFonts w:ascii="Times New Roman" w:hAnsi="Times New Roman" w:cs="Times New Roman"/>
          <w:sz w:val="24"/>
          <w:szCs w:val="24"/>
        </w:rPr>
        <w:t>C</w:t>
      </w:r>
      <w:r w:rsidRPr="00BC5CAD">
        <w:rPr>
          <w:rFonts w:ascii="Times New Roman" w:hAnsi="Times New Roman" w:cs="Times New Roman"/>
          <w:sz w:val="24"/>
          <w:szCs w:val="24"/>
        </w:rPr>
        <w:t>ontar com frequência mínima de 75% (setenta e cinco por cento), de acordo com a legislação vigente; e,</w:t>
      </w:r>
    </w:p>
    <w:p w14:paraId="45701B0E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§ 2º</w:t>
      </w:r>
      <w:r w:rsidRPr="00BC5CAD">
        <w:rPr>
          <w:rFonts w:ascii="Times New Roman" w:hAnsi="Times New Roman" w:cs="Times New Roman"/>
          <w:sz w:val="24"/>
          <w:szCs w:val="24"/>
        </w:rPr>
        <w:t xml:space="preserve"> - </w:t>
      </w:r>
      <w:r w:rsidR="00F85877" w:rsidRPr="00BC5CAD">
        <w:rPr>
          <w:rFonts w:ascii="Times New Roman" w:hAnsi="Times New Roman" w:cs="Times New Roman"/>
          <w:sz w:val="24"/>
          <w:szCs w:val="24"/>
        </w:rPr>
        <w:t>O</w:t>
      </w:r>
      <w:r w:rsidRPr="00BC5CAD">
        <w:rPr>
          <w:rFonts w:ascii="Times New Roman" w:hAnsi="Times New Roman" w:cs="Times New Roman"/>
          <w:sz w:val="24"/>
          <w:szCs w:val="24"/>
        </w:rPr>
        <w:t>btiver conceito CUMPRIU durante o semestre.</w:t>
      </w:r>
    </w:p>
    <w:p w14:paraId="78CAB6D5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Art. 4</w:t>
      </w:r>
      <w:r w:rsidR="00391049">
        <w:rPr>
          <w:rFonts w:ascii="Times New Roman" w:hAnsi="Times New Roman" w:cs="Times New Roman"/>
          <w:b/>
          <w:sz w:val="24"/>
          <w:szCs w:val="24"/>
        </w:rPr>
        <w:t>1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BC5CAD">
        <w:rPr>
          <w:rFonts w:ascii="Times New Roman" w:hAnsi="Times New Roman" w:cs="Times New Roman"/>
          <w:sz w:val="24"/>
          <w:szCs w:val="24"/>
        </w:rPr>
        <w:t>O aluno alcançará a menção CUMPRIU quando:</w:t>
      </w:r>
    </w:p>
    <w:p w14:paraId="13D505EA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§ 1º</w:t>
      </w:r>
      <w:r w:rsidRPr="00BC5CAD">
        <w:rPr>
          <w:rFonts w:ascii="Times New Roman" w:hAnsi="Times New Roman" w:cs="Times New Roman"/>
          <w:sz w:val="24"/>
          <w:szCs w:val="24"/>
        </w:rPr>
        <w:t xml:space="preserve"> - Alcançar média igual ou superior a </w:t>
      </w:r>
      <w:r w:rsidR="00593E6A">
        <w:rPr>
          <w:rFonts w:ascii="Times New Roman" w:hAnsi="Times New Roman" w:cs="Times New Roman"/>
          <w:sz w:val="24"/>
          <w:szCs w:val="24"/>
        </w:rPr>
        <w:t>6</w:t>
      </w:r>
      <w:r w:rsidRPr="00BC5CAD">
        <w:rPr>
          <w:rFonts w:ascii="Times New Roman" w:hAnsi="Times New Roman" w:cs="Times New Roman"/>
          <w:sz w:val="24"/>
          <w:szCs w:val="24"/>
        </w:rPr>
        <w:t>,0 (</w:t>
      </w:r>
      <w:r w:rsidR="00593E6A">
        <w:rPr>
          <w:rFonts w:ascii="Times New Roman" w:hAnsi="Times New Roman" w:cs="Times New Roman"/>
          <w:sz w:val="24"/>
          <w:szCs w:val="24"/>
        </w:rPr>
        <w:t>seis</w:t>
      </w:r>
      <w:r w:rsidRPr="00BC5CAD">
        <w:rPr>
          <w:rFonts w:ascii="Times New Roman" w:hAnsi="Times New Roman" w:cs="Times New Roman"/>
          <w:sz w:val="24"/>
          <w:szCs w:val="24"/>
        </w:rPr>
        <w:t>) nas avaliações;</w:t>
      </w:r>
    </w:p>
    <w:p w14:paraId="6E509149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§ 2º</w:t>
      </w:r>
      <w:r w:rsidRPr="00BC5CAD">
        <w:rPr>
          <w:rFonts w:ascii="Times New Roman" w:hAnsi="Times New Roman" w:cs="Times New Roman"/>
          <w:sz w:val="24"/>
          <w:szCs w:val="24"/>
        </w:rPr>
        <w:t xml:space="preserve"> - Protocolizar tempestivamente as peças processuais exigidas pelo </w:t>
      </w:r>
      <w:r w:rsidR="00BC5CAD">
        <w:rPr>
          <w:rFonts w:ascii="Times New Roman" w:hAnsi="Times New Roman" w:cs="Times New Roman"/>
          <w:sz w:val="24"/>
          <w:szCs w:val="24"/>
        </w:rPr>
        <w:t>Professor</w:t>
      </w:r>
      <w:r w:rsidRPr="00BC5CAD">
        <w:rPr>
          <w:rFonts w:ascii="Times New Roman" w:hAnsi="Times New Roman" w:cs="Times New Roman"/>
          <w:sz w:val="24"/>
          <w:szCs w:val="24"/>
        </w:rPr>
        <w:t>-</w:t>
      </w:r>
      <w:r w:rsidR="00BC5CAD">
        <w:rPr>
          <w:rFonts w:ascii="Times New Roman" w:hAnsi="Times New Roman" w:cs="Times New Roman"/>
          <w:sz w:val="24"/>
          <w:szCs w:val="24"/>
        </w:rPr>
        <w:t>Orientador</w:t>
      </w:r>
      <w:r w:rsidRPr="00BC5CAD">
        <w:rPr>
          <w:rFonts w:ascii="Times New Roman" w:hAnsi="Times New Roman" w:cs="Times New Roman"/>
          <w:sz w:val="24"/>
          <w:szCs w:val="24"/>
        </w:rPr>
        <w:t xml:space="preserve">, sendo </w:t>
      </w:r>
      <w:r w:rsidR="00F85877" w:rsidRPr="00BC5CAD">
        <w:rPr>
          <w:rFonts w:ascii="Times New Roman" w:hAnsi="Times New Roman" w:cs="Times New Roman"/>
          <w:sz w:val="24"/>
          <w:szCs w:val="24"/>
        </w:rPr>
        <w:t>possível o indeferimento e a ausência de entrega de uma peça</w:t>
      </w:r>
      <w:r w:rsidRPr="00BC5CAD">
        <w:rPr>
          <w:rFonts w:ascii="Times New Roman" w:hAnsi="Times New Roman" w:cs="Times New Roman"/>
          <w:sz w:val="24"/>
          <w:szCs w:val="24"/>
        </w:rPr>
        <w:t>;</w:t>
      </w:r>
    </w:p>
    <w:p w14:paraId="23E28EF7" w14:textId="77777777" w:rsidR="00FE6464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§ 3º</w:t>
      </w:r>
      <w:r w:rsidRPr="00BC5CAD">
        <w:rPr>
          <w:rFonts w:ascii="Times New Roman" w:hAnsi="Times New Roman" w:cs="Times New Roman"/>
          <w:sz w:val="24"/>
          <w:szCs w:val="24"/>
        </w:rPr>
        <w:t xml:space="preserve"> - Entregar </w:t>
      </w:r>
      <w:r w:rsidR="00DA300B" w:rsidRPr="00BC5CAD">
        <w:rPr>
          <w:rFonts w:ascii="Times New Roman" w:hAnsi="Times New Roman" w:cs="Times New Roman"/>
          <w:sz w:val="24"/>
          <w:szCs w:val="24"/>
        </w:rPr>
        <w:t xml:space="preserve">todas </w:t>
      </w:r>
      <w:r w:rsidRPr="00BC5CAD">
        <w:rPr>
          <w:rFonts w:ascii="Times New Roman" w:hAnsi="Times New Roman" w:cs="Times New Roman"/>
          <w:sz w:val="24"/>
          <w:szCs w:val="24"/>
        </w:rPr>
        <w:t>as visitas</w:t>
      </w:r>
      <w:r w:rsidR="00F85877" w:rsidRPr="00BC5CAD">
        <w:rPr>
          <w:rFonts w:ascii="Times New Roman" w:hAnsi="Times New Roman" w:cs="Times New Roman"/>
          <w:sz w:val="24"/>
          <w:szCs w:val="24"/>
        </w:rPr>
        <w:t xml:space="preserve"> e audiências</w:t>
      </w:r>
      <w:r w:rsidRPr="00BC5CAD">
        <w:rPr>
          <w:rFonts w:ascii="Times New Roman" w:hAnsi="Times New Roman" w:cs="Times New Roman"/>
          <w:sz w:val="24"/>
          <w:szCs w:val="24"/>
        </w:rPr>
        <w:t>.</w:t>
      </w:r>
    </w:p>
    <w:p w14:paraId="45934D82" w14:textId="77777777" w:rsidR="00B406C7" w:rsidRDefault="00B406C7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113B69" w14:textId="77777777" w:rsidR="00FE6464" w:rsidRPr="00BC5CAD" w:rsidRDefault="00FE6464" w:rsidP="008B5A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CAP</w:t>
      </w:r>
      <w:r w:rsidR="00B406C7">
        <w:rPr>
          <w:rFonts w:ascii="Times New Roman" w:hAnsi="Times New Roman" w:cs="Times New Roman"/>
          <w:b/>
          <w:sz w:val="24"/>
          <w:szCs w:val="24"/>
        </w:rPr>
        <w:t>Í</w:t>
      </w:r>
      <w:r w:rsidRPr="00BC5CAD">
        <w:rPr>
          <w:rFonts w:ascii="Times New Roman" w:hAnsi="Times New Roman" w:cs="Times New Roman"/>
          <w:b/>
          <w:sz w:val="24"/>
          <w:szCs w:val="24"/>
        </w:rPr>
        <w:t>TULO V</w:t>
      </w:r>
      <w:r w:rsidR="00F85877" w:rsidRPr="00BC5CAD">
        <w:rPr>
          <w:rFonts w:ascii="Times New Roman" w:hAnsi="Times New Roman" w:cs="Times New Roman"/>
          <w:b/>
          <w:sz w:val="24"/>
          <w:szCs w:val="24"/>
        </w:rPr>
        <w:t>II</w:t>
      </w:r>
      <w:r w:rsidRPr="00BC5CAD">
        <w:rPr>
          <w:rFonts w:ascii="Times New Roman" w:hAnsi="Times New Roman" w:cs="Times New Roman"/>
          <w:b/>
          <w:sz w:val="24"/>
          <w:szCs w:val="24"/>
        </w:rPr>
        <w:t>I – DA AVALIAÇÃO COMPLEMENTAR</w:t>
      </w:r>
    </w:p>
    <w:p w14:paraId="1320F40E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Art. 4</w:t>
      </w:r>
      <w:r w:rsidR="00391049">
        <w:rPr>
          <w:rFonts w:ascii="Times New Roman" w:hAnsi="Times New Roman" w:cs="Times New Roman"/>
          <w:b/>
          <w:sz w:val="24"/>
          <w:szCs w:val="24"/>
        </w:rPr>
        <w:t>2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BC5CAD">
        <w:rPr>
          <w:rFonts w:ascii="Times New Roman" w:hAnsi="Times New Roman" w:cs="Times New Roman"/>
          <w:sz w:val="24"/>
          <w:szCs w:val="24"/>
        </w:rPr>
        <w:t>Somente terá direito à avaliação complementar o aluno que preencher, de forma cumulada, os seguintes incisos:</w:t>
      </w:r>
    </w:p>
    <w:p w14:paraId="723F6672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sz w:val="24"/>
          <w:szCs w:val="24"/>
        </w:rPr>
        <w:t>I - Tiver frequência igual ou superior a 75% (setenta e cinco por cento);</w:t>
      </w:r>
    </w:p>
    <w:p w14:paraId="054A0772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sz w:val="24"/>
          <w:szCs w:val="24"/>
        </w:rPr>
        <w:t xml:space="preserve">II - Nota igual ou superior a 4,0 (quatro) e inferior a </w:t>
      </w:r>
      <w:r w:rsidR="00593E6A">
        <w:rPr>
          <w:rFonts w:ascii="Times New Roman" w:hAnsi="Times New Roman" w:cs="Times New Roman"/>
          <w:sz w:val="24"/>
          <w:szCs w:val="24"/>
        </w:rPr>
        <w:t>6</w:t>
      </w:r>
      <w:r w:rsidRPr="00BC5CAD">
        <w:rPr>
          <w:rFonts w:ascii="Times New Roman" w:hAnsi="Times New Roman" w:cs="Times New Roman"/>
          <w:sz w:val="24"/>
          <w:szCs w:val="24"/>
        </w:rPr>
        <w:t>,0 (se</w:t>
      </w:r>
      <w:r w:rsidR="00593E6A">
        <w:rPr>
          <w:rFonts w:ascii="Times New Roman" w:hAnsi="Times New Roman" w:cs="Times New Roman"/>
          <w:sz w:val="24"/>
          <w:szCs w:val="24"/>
        </w:rPr>
        <w:t>is</w:t>
      </w:r>
      <w:r w:rsidRPr="00BC5CAD">
        <w:rPr>
          <w:rFonts w:ascii="Times New Roman" w:hAnsi="Times New Roman" w:cs="Times New Roman"/>
          <w:sz w:val="24"/>
          <w:szCs w:val="24"/>
        </w:rPr>
        <w:t>);</w:t>
      </w:r>
    </w:p>
    <w:p w14:paraId="040C66C7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sz w:val="24"/>
          <w:szCs w:val="24"/>
        </w:rPr>
        <w:t xml:space="preserve">III - Protocolizar tempestivamente </w:t>
      </w:r>
      <w:r w:rsidR="00A901B8" w:rsidRPr="00BC5CAD">
        <w:rPr>
          <w:rFonts w:ascii="Times New Roman" w:hAnsi="Times New Roman" w:cs="Times New Roman"/>
          <w:sz w:val="24"/>
          <w:szCs w:val="24"/>
        </w:rPr>
        <w:t>todas as</w:t>
      </w:r>
      <w:r w:rsidRPr="00BC5CAD">
        <w:rPr>
          <w:rFonts w:ascii="Times New Roman" w:hAnsi="Times New Roman" w:cs="Times New Roman"/>
          <w:sz w:val="24"/>
          <w:szCs w:val="24"/>
        </w:rPr>
        <w:t xml:space="preserve"> peças processuais; e,</w:t>
      </w:r>
    </w:p>
    <w:p w14:paraId="6ACF82E8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sz w:val="24"/>
          <w:szCs w:val="24"/>
        </w:rPr>
        <w:t xml:space="preserve">IV - Entregar tempestivamente os Relatórios </w:t>
      </w:r>
      <w:r w:rsidR="00A901B8" w:rsidRPr="00BC5CAD">
        <w:rPr>
          <w:rFonts w:ascii="Times New Roman" w:hAnsi="Times New Roman" w:cs="Times New Roman"/>
          <w:sz w:val="24"/>
          <w:szCs w:val="24"/>
        </w:rPr>
        <w:t>Visitas</w:t>
      </w:r>
      <w:r w:rsidRPr="00BC5CAD">
        <w:rPr>
          <w:rFonts w:ascii="Times New Roman" w:hAnsi="Times New Roman" w:cs="Times New Roman"/>
          <w:sz w:val="24"/>
          <w:szCs w:val="24"/>
        </w:rPr>
        <w:t xml:space="preserve"> exigidos.</w:t>
      </w:r>
    </w:p>
    <w:p w14:paraId="35DDFB56" w14:textId="77777777" w:rsidR="00B406C7" w:rsidRDefault="00B406C7" w:rsidP="008B5A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FFF23A" w14:textId="77777777" w:rsidR="00391049" w:rsidRDefault="00391049" w:rsidP="008B5A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FC68B2" w14:textId="77777777" w:rsidR="00391049" w:rsidRDefault="00391049" w:rsidP="008B5A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495565" w14:textId="77777777" w:rsidR="00FE6464" w:rsidRDefault="00FE6464" w:rsidP="008B5A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CAPÍTULO </w:t>
      </w:r>
      <w:r w:rsidR="00BF4933" w:rsidRPr="00BC5CAD">
        <w:rPr>
          <w:rFonts w:ascii="Times New Roman" w:hAnsi="Times New Roman" w:cs="Times New Roman"/>
          <w:b/>
          <w:sz w:val="24"/>
          <w:szCs w:val="24"/>
        </w:rPr>
        <w:t>IX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- DO ESTÁGIO PROFISSIONAL</w:t>
      </w:r>
    </w:p>
    <w:p w14:paraId="065DF0A4" w14:textId="77777777" w:rsidR="00FE6464" w:rsidRDefault="00FE6464" w:rsidP="008B5A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SEÇÃO I – DISPOSIÇÕES GERAIS</w:t>
      </w:r>
    </w:p>
    <w:p w14:paraId="5CE57B19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Art. 4</w:t>
      </w:r>
      <w:r w:rsidR="00391049">
        <w:rPr>
          <w:rFonts w:ascii="Times New Roman" w:hAnsi="Times New Roman" w:cs="Times New Roman"/>
          <w:b/>
          <w:sz w:val="24"/>
          <w:szCs w:val="24"/>
        </w:rPr>
        <w:t>3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BC5CAD">
        <w:rPr>
          <w:rFonts w:ascii="Times New Roman" w:hAnsi="Times New Roman" w:cs="Times New Roman"/>
          <w:sz w:val="24"/>
          <w:szCs w:val="24"/>
        </w:rPr>
        <w:t>O Estágio Profissional integra o currículo do curso de Direito, sendo, portanto, obrigatório a todos os alunos matriculados a partir do 7º Período para a obtenção do grau de Bacharel em Direito.</w:t>
      </w:r>
    </w:p>
    <w:p w14:paraId="6AB05EC6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Art. 4</w:t>
      </w:r>
      <w:r w:rsidR="00391049">
        <w:rPr>
          <w:rFonts w:ascii="Times New Roman" w:hAnsi="Times New Roman" w:cs="Times New Roman"/>
          <w:b/>
          <w:sz w:val="24"/>
          <w:szCs w:val="24"/>
        </w:rPr>
        <w:t>4</w:t>
      </w:r>
      <w:r w:rsidRPr="00BC5CAD">
        <w:rPr>
          <w:rFonts w:ascii="Times New Roman" w:hAnsi="Times New Roman" w:cs="Times New Roman"/>
          <w:sz w:val="24"/>
          <w:szCs w:val="24"/>
        </w:rPr>
        <w:t xml:space="preserve"> - O Estágio Profissional deverá ser cumprido no Escritório de Assistência Judiciária da Universidade Metodista de São Paulo (E.A.J.-UMESP) localizado à Rua Alfeu Tavares, nº 419, Rudge Ramos, São Bernardo do Campo, SP, no CEJUSC de São Bernardo do Campo (após as devidas capacitações e desde que contem com 21 anos completos, haja vista a parceria firmada pela Universidade Metodista de São Paulo) localizado no 1º andar do Fórum de São Bernardo do Campo</w:t>
      </w:r>
      <w:r w:rsidR="00B24B49">
        <w:rPr>
          <w:rFonts w:ascii="Times New Roman" w:hAnsi="Times New Roman" w:cs="Times New Roman"/>
          <w:sz w:val="24"/>
          <w:szCs w:val="24"/>
        </w:rPr>
        <w:t xml:space="preserve"> e no CEJUSC de Diadema,</w:t>
      </w:r>
      <w:r w:rsidR="00C80BE2">
        <w:rPr>
          <w:rFonts w:ascii="Times New Roman" w:hAnsi="Times New Roman" w:cs="Times New Roman"/>
          <w:sz w:val="24"/>
          <w:szCs w:val="24"/>
        </w:rPr>
        <w:t xml:space="preserve">localizado na Rua Amélia Eugênia, nº 488, Centro de Diadema, São Paulo, </w:t>
      </w:r>
      <w:r w:rsidRPr="00BC5CAD">
        <w:rPr>
          <w:rFonts w:ascii="Times New Roman" w:hAnsi="Times New Roman" w:cs="Times New Roman"/>
          <w:sz w:val="24"/>
          <w:szCs w:val="24"/>
        </w:rPr>
        <w:t>nas Procuradorias, Defensorias Públicas, Magistratura e Ministério Público, Escritórios de Advocacia e Departamentos Jurídicos de Pessoas Jurídicas, mediante comprovação, nos termos da Lei nº 11.788/08 e deste Manual.</w:t>
      </w:r>
    </w:p>
    <w:p w14:paraId="0B30B2F7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Art. 4</w:t>
      </w:r>
      <w:r w:rsidR="00391049">
        <w:rPr>
          <w:rFonts w:ascii="Times New Roman" w:hAnsi="Times New Roman" w:cs="Times New Roman"/>
          <w:b/>
          <w:sz w:val="24"/>
          <w:szCs w:val="24"/>
        </w:rPr>
        <w:t>5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BC5CAD">
        <w:rPr>
          <w:rFonts w:ascii="Times New Roman" w:hAnsi="Times New Roman" w:cs="Times New Roman"/>
          <w:sz w:val="24"/>
          <w:szCs w:val="24"/>
        </w:rPr>
        <w:t xml:space="preserve">Os alunos regularmente matriculados a partir do 7º Período do Curso de Direito da Universidade Metodista de São Paulo poderão requerer a inscrição de estagiário junto à Ordem dos Advogados do Brasil, uma vez que </w:t>
      </w:r>
      <w:r w:rsidR="00B406C7" w:rsidRPr="00BC5CAD">
        <w:rPr>
          <w:rFonts w:ascii="Times New Roman" w:hAnsi="Times New Roman" w:cs="Times New Roman"/>
          <w:sz w:val="24"/>
          <w:szCs w:val="24"/>
        </w:rPr>
        <w:t>ela</w:t>
      </w:r>
      <w:r w:rsidRPr="00BC5CAD">
        <w:rPr>
          <w:rFonts w:ascii="Times New Roman" w:hAnsi="Times New Roman" w:cs="Times New Roman"/>
          <w:sz w:val="24"/>
          <w:szCs w:val="24"/>
        </w:rPr>
        <w:t xml:space="preserve"> está credenciada por este órgão para tal fim.</w:t>
      </w:r>
    </w:p>
    <w:p w14:paraId="664E69D2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§ 1º</w:t>
      </w:r>
      <w:r w:rsidRPr="00BC5CAD">
        <w:rPr>
          <w:rFonts w:ascii="Times New Roman" w:hAnsi="Times New Roman" w:cs="Times New Roman"/>
          <w:sz w:val="24"/>
          <w:szCs w:val="24"/>
        </w:rPr>
        <w:t xml:space="preserve"> - Para a obtenção da inscrição de estagiário, expedida pela Ordem dos Advogados do Brasil, o aluno deverá:</w:t>
      </w:r>
    </w:p>
    <w:p w14:paraId="693E910D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I -</w:t>
      </w:r>
      <w:r w:rsidRPr="00BC5CAD">
        <w:rPr>
          <w:rFonts w:ascii="Times New Roman" w:hAnsi="Times New Roman" w:cs="Times New Roman"/>
          <w:sz w:val="24"/>
          <w:szCs w:val="24"/>
        </w:rPr>
        <w:t xml:space="preserve"> Solicitar a Declaração de Matrícula para fins de obtenção de inscrição de estagiário, no Atendimento ao Aluno ou pelo Portal da Metodista (internet) com a observação que referida declaração servirá para a solicitação de carteira da OAB;</w:t>
      </w:r>
    </w:p>
    <w:p w14:paraId="204F91EA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II -</w:t>
      </w:r>
      <w:r w:rsidRPr="00BC5CAD">
        <w:rPr>
          <w:rFonts w:ascii="Times New Roman" w:hAnsi="Times New Roman" w:cs="Times New Roman"/>
          <w:sz w:val="24"/>
          <w:szCs w:val="24"/>
        </w:rPr>
        <w:t xml:space="preserve"> De posse deste documento, dirigir-se à Ordem dos Advogados do Brasil verificando os documentos exigidos por esta instituição.</w:t>
      </w:r>
    </w:p>
    <w:p w14:paraId="279D90F5" w14:textId="77777777" w:rsidR="00E50531" w:rsidRPr="00BC5CAD" w:rsidRDefault="00E50531" w:rsidP="008B5A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CEBD66" w14:textId="77777777" w:rsidR="00FE6464" w:rsidRDefault="00FE6464" w:rsidP="008B5A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SEÇÃO II - CARGA HORÁRIA</w:t>
      </w:r>
    </w:p>
    <w:p w14:paraId="3044ED50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Art. 4</w:t>
      </w:r>
      <w:r w:rsidR="00391049">
        <w:rPr>
          <w:rFonts w:ascii="Times New Roman" w:hAnsi="Times New Roman" w:cs="Times New Roman"/>
          <w:b/>
          <w:sz w:val="24"/>
          <w:szCs w:val="24"/>
        </w:rPr>
        <w:t>6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BC5CAD">
        <w:rPr>
          <w:rFonts w:ascii="Times New Roman" w:hAnsi="Times New Roman" w:cs="Times New Roman"/>
          <w:sz w:val="24"/>
          <w:szCs w:val="24"/>
        </w:rPr>
        <w:t xml:space="preserve">A carga horária a ser comprovada no Estágio Profissional </w:t>
      </w:r>
      <w:r w:rsidR="00C80BE2">
        <w:rPr>
          <w:rFonts w:ascii="Times New Roman" w:hAnsi="Times New Roman" w:cs="Times New Roman"/>
          <w:sz w:val="24"/>
          <w:szCs w:val="24"/>
        </w:rPr>
        <w:t>no Curso de</w:t>
      </w:r>
      <w:r w:rsidRPr="00BC5CAD">
        <w:rPr>
          <w:rFonts w:ascii="Times New Roman" w:hAnsi="Times New Roman" w:cs="Times New Roman"/>
          <w:sz w:val="24"/>
          <w:szCs w:val="24"/>
        </w:rPr>
        <w:t xml:space="preserve"> Direito da Universidade Metodista de São Paulo é de </w:t>
      </w:r>
      <w:r w:rsidR="00A2092C">
        <w:rPr>
          <w:rFonts w:ascii="Times New Roman" w:hAnsi="Times New Roman" w:cs="Times New Roman"/>
          <w:sz w:val="24"/>
          <w:szCs w:val="24"/>
        </w:rPr>
        <w:t>80</w:t>
      </w:r>
      <w:r w:rsidRPr="00BC5CAD">
        <w:rPr>
          <w:rFonts w:ascii="Times New Roman" w:hAnsi="Times New Roman" w:cs="Times New Roman"/>
          <w:sz w:val="24"/>
          <w:szCs w:val="24"/>
        </w:rPr>
        <w:t>h</w:t>
      </w:r>
      <w:r w:rsidR="00BF4933" w:rsidRPr="00BC5CAD">
        <w:rPr>
          <w:rFonts w:ascii="Times New Roman" w:hAnsi="Times New Roman" w:cs="Times New Roman"/>
          <w:sz w:val="24"/>
          <w:szCs w:val="24"/>
        </w:rPr>
        <w:t>/a</w:t>
      </w:r>
      <w:r w:rsidRPr="00BC5CAD">
        <w:rPr>
          <w:rFonts w:ascii="Times New Roman" w:hAnsi="Times New Roman" w:cs="Times New Roman"/>
          <w:sz w:val="24"/>
          <w:szCs w:val="24"/>
        </w:rPr>
        <w:t xml:space="preserve"> (</w:t>
      </w:r>
      <w:r w:rsidR="00A2092C">
        <w:rPr>
          <w:rFonts w:ascii="Times New Roman" w:hAnsi="Times New Roman" w:cs="Times New Roman"/>
          <w:sz w:val="24"/>
          <w:szCs w:val="24"/>
        </w:rPr>
        <w:t>oitenta</w:t>
      </w:r>
      <w:r w:rsidRPr="00BC5CAD">
        <w:rPr>
          <w:rFonts w:ascii="Times New Roman" w:hAnsi="Times New Roman" w:cs="Times New Roman"/>
          <w:sz w:val="24"/>
          <w:szCs w:val="24"/>
        </w:rPr>
        <w:t>horas</w:t>
      </w:r>
      <w:r w:rsidR="00BF4933" w:rsidRPr="00BC5CAD">
        <w:rPr>
          <w:rFonts w:ascii="Times New Roman" w:hAnsi="Times New Roman" w:cs="Times New Roman"/>
          <w:sz w:val="24"/>
          <w:szCs w:val="24"/>
        </w:rPr>
        <w:t xml:space="preserve"> aula</w:t>
      </w:r>
      <w:r w:rsidRPr="00BC5CAD">
        <w:rPr>
          <w:rFonts w:ascii="Times New Roman" w:hAnsi="Times New Roman" w:cs="Times New Roman"/>
          <w:sz w:val="24"/>
          <w:szCs w:val="24"/>
        </w:rPr>
        <w:t>). Referida carga horária poderá ser excedida, assumindo, assim, o estágio caráter não-obrigatório, produzindo todos os efeitos legais, consoante a Lei nº 11.788/08, especialmente seu artigo 12.</w:t>
      </w:r>
    </w:p>
    <w:p w14:paraId="5F50E82F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 xml:space="preserve">§ 1º </w:t>
      </w:r>
      <w:r w:rsidRPr="00BC5CAD">
        <w:rPr>
          <w:rFonts w:ascii="Times New Roman" w:hAnsi="Times New Roman" w:cs="Times New Roman"/>
          <w:sz w:val="24"/>
          <w:szCs w:val="24"/>
        </w:rPr>
        <w:t>- O aluno que cumprir este estágio obrigatório em local diverso do Escritório de Assistência Judiciária da Univers</w:t>
      </w:r>
      <w:r w:rsidR="00B24B49">
        <w:rPr>
          <w:rFonts w:ascii="Times New Roman" w:hAnsi="Times New Roman" w:cs="Times New Roman"/>
          <w:sz w:val="24"/>
          <w:szCs w:val="24"/>
        </w:rPr>
        <w:t>idade Metodista de São Paulo (EAJ</w:t>
      </w:r>
      <w:r w:rsidRPr="00BC5CAD">
        <w:rPr>
          <w:rFonts w:ascii="Times New Roman" w:hAnsi="Times New Roman" w:cs="Times New Roman"/>
          <w:sz w:val="24"/>
          <w:szCs w:val="24"/>
        </w:rPr>
        <w:t>-UMESP) ou do CEJUSC de São Bernardo do Campo</w:t>
      </w:r>
      <w:r w:rsidR="00B24B49">
        <w:rPr>
          <w:rFonts w:ascii="Times New Roman" w:hAnsi="Times New Roman" w:cs="Times New Roman"/>
          <w:sz w:val="24"/>
          <w:szCs w:val="24"/>
        </w:rPr>
        <w:t xml:space="preserve"> e Diadema</w:t>
      </w:r>
      <w:r w:rsidRPr="00BC5CAD">
        <w:rPr>
          <w:rFonts w:ascii="Times New Roman" w:hAnsi="Times New Roman" w:cs="Times New Roman"/>
          <w:sz w:val="24"/>
          <w:szCs w:val="24"/>
        </w:rPr>
        <w:t xml:space="preserve"> deverá apresentar, periodicamente, relatório semestral das atividades desenvolvidas em prazo não superior a 06 (seis) meses. </w:t>
      </w:r>
    </w:p>
    <w:p w14:paraId="3DE82FE9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§ 2º</w:t>
      </w:r>
      <w:r w:rsidRPr="00BC5CAD">
        <w:rPr>
          <w:rFonts w:ascii="Times New Roman" w:hAnsi="Times New Roman" w:cs="Times New Roman"/>
          <w:sz w:val="24"/>
          <w:szCs w:val="24"/>
        </w:rPr>
        <w:t xml:space="preserve"> - O referido relatório deverá ser subscrito pelo profissional supervisor (p.ex.: Juiz de Direito, Advogado responsável, Promotor de Justiça), e apresentar documentação que comprove o desenvolvimento de atividade jurídica, observada a Portaria expedida </w:t>
      </w:r>
      <w:r w:rsidRPr="00BC5CAD">
        <w:rPr>
          <w:rFonts w:ascii="Times New Roman" w:hAnsi="Times New Roman" w:cs="Times New Roman"/>
          <w:sz w:val="24"/>
          <w:szCs w:val="24"/>
        </w:rPr>
        <w:lastRenderedPageBreak/>
        <w:t>semestralmente pela Coordenação do Curso, com a definição das datas de encerramento das atividades.</w:t>
      </w:r>
    </w:p>
    <w:p w14:paraId="0F82D983" w14:textId="77777777" w:rsidR="003A013D" w:rsidRDefault="00FE6464" w:rsidP="003A013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BF4933" w:rsidRPr="00BC5CAD">
        <w:rPr>
          <w:rFonts w:ascii="Times New Roman" w:hAnsi="Times New Roman" w:cs="Times New Roman"/>
          <w:b/>
          <w:sz w:val="24"/>
          <w:szCs w:val="24"/>
        </w:rPr>
        <w:t>4</w:t>
      </w:r>
      <w:r w:rsidR="00391049">
        <w:rPr>
          <w:rFonts w:ascii="Times New Roman" w:hAnsi="Times New Roman" w:cs="Times New Roman"/>
          <w:b/>
          <w:sz w:val="24"/>
          <w:szCs w:val="24"/>
        </w:rPr>
        <w:t>7</w:t>
      </w:r>
      <w:r w:rsidRPr="00BC5CAD">
        <w:rPr>
          <w:rFonts w:ascii="Times New Roman" w:hAnsi="Times New Roman" w:cs="Times New Roman"/>
          <w:sz w:val="24"/>
          <w:szCs w:val="24"/>
        </w:rPr>
        <w:t xml:space="preserve"> -  Nos termos do item 14 das Diretrizes Político-pedagógicas para os estágios da Universidade Metodista de São Paulo, instituídas pela Resolução nº 08/09 do Conselho Universitário (CONSUN-UMESP), o estudante que for funcionário de órgão público, instituição ou empresa poderá requerer ao colegiado do Curso o aproveitamento das atividades profissionais que desenvolve, desde que na mesma área de atuação profissional ou em área afim, para efeito ou registro das horas do Estágio Profissional.</w:t>
      </w:r>
    </w:p>
    <w:p w14:paraId="29DF1E3B" w14:textId="77777777" w:rsidR="00C80BE2" w:rsidRDefault="00C80BE2" w:rsidP="003A013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977447" w14:textId="77777777" w:rsidR="00FE6464" w:rsidRDefault="00FE6464" w:rsidP="003A013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SEÇÃO III - DAS PASTAS DE TRABALHOS DOS ALUNOS</w:t>
      </w:r>
    </w:p>
    <w:p w14:paraId="2054C680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BF4933" w:rsidRPr="00BC5CAD">
        <w:rPr>
          <w:rFonts w:ascii="Times New Roman" w:hAnsi="Times New Roman" w:cs="Times New Roman"/>
          <w:b/>
          <w:sz w:val="24"/>
          <w:szCs w:val="24"/>
        </w:rPr>
        <w:t>4</w:t>
      </w:r>
      <w:r w:rsidR="00391049">
        <w:rPr>
          <w:rFonts w:ascii="Times New Roman" w:hAnsi="Times New Roman" w:cs="Times New Roman"/>
          <w:b/>
          <w:sz w:val="24"/>
          <w:szCs w:val="24"/>
        </w:rPr>
        <w:t>8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BC5CAD">
        <w:rPr>
          <w:rFonts w:ascii="Times New Roman" w:hAnsi="Times New Roman" w:cs="Times New Roman"/>
          <w:sz w:val="24"/>
          <w:szCs w:val="24"/>
        </w:rPr>
        <w:t>Todos os documentos (peças processuais, relatórios, declarações, certificados etc.) que servem de prova do cumprimento das atividades de estágio serão arquivados em pastas individuais dos alunos.</w:t>
      </w:r>
    </w:p>
    <w:p w14:paraId="6F4FD5F8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BF4933" w:rsidRPr="00BC5CAD">
        <w:rPr>
          <w:rFonts w:ascii="Times New Roman" w:hAnsi="Times New Roman" w:cs="Times New Roman"/>
          <w:b/>
          <w:sz w:val="24"/>
          <w:szCs w:val="24"/>
        </w:rPr>
        <w:t>4</w:t>
      </w:r>
      <w:r w:rsidR="00391049">
        <w:rPr>
          <w:rFonts w:ascii="Times New Roman" w:hAnsi="Times New Roman" w:cs="Times New Roman"/>
          <w:b/>
          <w:sz w:val="24"/>
          <w:szCs w:val="24"/>
        </w:rPr>
        <w:t>9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BC5CAD">
        <w:rPr>
          <w:rFonts w:ascii="Times New Roman" w:hAnsi="Times New Roman" w:cs="Times New Roman"/>
          <w:sz w:val="24"/>
          <w:szCs w:val="24"/>
        </w:rPr>
        <w:t xml:space="preserve">As pastas ficarão </w:t>
      </w:r>
      <w:r w:rsidR="00B24B49">
        <w:rPr>
          <w:rFonts w:ascii="Times New Roman" w:hAnsi="Times New Roman" w:cs="Times New Roman"/>
          <w:sz w:val="24"/>
          <w:szCs w:val="24"/>
        </w:rPr>
        <w:t>arquivad</w:t>
      </w:r>
      <w:r w:rsidR="00611E2D">
        <w:rPr>
          <w:rFonts w:ascii="Times New Roman" w:hAnsi="Times New Roman" w:cs="Times New Roman"/>
          <w:sz w:val="24"/>
          <w:szCs w:val="24"/>
        </w:rPr>
        <w:t>a</w:t>
      </w:r>
      <w:r w:rsidR="00B24B49">
        <w:rPr>
          <w:rFonts w:ascii="Times New Roman" w:hAnsi="Times New Roman" w:cs="Times New Roman"/>
          <w:sz w:val="24"/>
          <w:szCs w:val="24"/>
        </w:rPr>
        <w:t>s</w:t>
      </w:r>
      <w:r w:rsidR="00611E2D">
        <w:rPr>
          <w:rFonts w:ascii="Times New Roman" w:hAnsi="Times New Roman" w:cs="Times New Roman"/>
          <w:sz w:val="24"/>
          <w:szCs w:val="24"/>
        </w:rPr>
        <w:t>n</w:t>
      </w:r>
      <w:r w:rsidRPr="00BC5CAD">
        <w:rPr>
          <w:rFonts w:ascii="Times New Roman" w:hAnsi="Times New Roman" w:cs="Times New Roman"/>
          <w:sz w:val="24"/>
          <w:szCs w:val="24"/>
        </w:rPr>
        <w:t xml:space="preserve">o NPJ, mas poderão ser solicitadas pelo aluno ou pelo </w:t>
      </w:r>
      <w:r w:rsidR="00BC5CAD">
        <w:rPr>
          <w:rFonts w:ascii="Times New Roman" w:hAnsi="Times New Roman" w:cs="Times New Roman"/>
          <w:sz w:val="24"/>
          <w:szCs w:val="24"/>
        </w:rPr>
        <w:t>Professor</w:t>
      </w:r>
      <w:r w:rsidRPr="00BC5CAD">
        <w:rPr>
          <w:rFonts w:ascii="Times New Roman" w:hAnsi="Times New Roman" w:cs="Times New Roman"/>
          <w:sz w:val="24"/>
          <w:szCs w:val="24"/>
        </w:rPr>
        <w:t>-</w:t>
      </w:r>
      <w:r w:rsidR="00BC5CAD">
        <w:rPr>
          <w:rFonts w:ascii="Times New Roman" w:hAnsi="Times New Roman" w:cs="Times New Roman"/>
          <w:sz w:val="24"/>
          <w:szCs w:val="24"/>
        </w:rPr>
        <w:t>Orientador</w:t>
      </w:r>
      <w:r w:rsidRPr="00BC5CAD">
        <w:rPr>
          <w:rFonts w:ascii="Times New Roman" w:hAnsi="Times New Roman" w:cs="Times New Roman"/>
          <w:sz w:val="24"/>
          <w:szCs w:val="24"/>
        </w:rPr>
        <w:t>, a qualquer tempo, para conferência de carga horária. A qualquer momento, as pastas poderão ser solicitadas para vistoria pela Ordem dos Advogados do Brasil</w:t>
      </w:r>
      <w:r w:rsidR="00B24B49">
        <w:rPr>
          <w:rFonts w:ascii="Times New Roman" w:hAnsi="Times New Roman" w:cs="Times New Roman"/>
          <w:sz w:val="24"/>
          <w:szCs w:val="24"/>
        </w:rPr>
        <w:t xml:space="preserve"> (OAB)</w:t>
      </w:r>
      <w:r w:rsidR="00611E2D">
        <w:rPr>
          <w:rFonts w:ascii="Times New Roman" w:hAnsi="Times New Roman" w:cs="Times New Roman"/>
          <w:sz w:val="24"/>
          <w:szCs w:val="24"/>
        </w:rPr>
        <w:t xml:space="preserve"> ep</w:t>
      </w:r>
      <w:r w:rsidR="00B24B49">
        <w:rPr>
          <w:rFonts w:ascii="Times New Roman" w:hAnsi="Times New Roman" w:cs="Times New Roman"/>
          <w:sz w:val="24"/>
          <w:szCs w:val="24"/>
        </w:rPr>
        <w:t>ermanecer</w:t>
      </w:r>
      <w:r w:rsidRPr="00BC5CAD">
        <w:rPr>
          <w:rFonts w:ascii="Times New Roman" w:hAnsi="Times New Roman" w:cs="Times New Roman"/>
          <w:sz w:val="24"/>
          <w:szCs w:val="24"/>
        </w:rPr>
        <w:t xml:space="preserve">ão arquivadas na Universidade Metodista de São Paulo até 30 (trinta) dias após a colação de grau. </w:t>
      </w:r>
      <w:r w:rsidR="00611E2D">
        <w:rPr>
          <w:rFonts w:ascii="Times New Roman" w:hAnsi="Times New Roman" w:cs="Times New Roman"/>
          <w:sz w:val="24"/>
          <w:szCs w:val="24"/>
        </w:rPr>
        <w:t xml:space="preserve">Findo </w:t>
      </w:r>
      <w:r w:rsidRPr="00BC5CAD">
        <w:rPr>
          <w:rFonts w:ascii="Times New Roman" w:hAnsi="Times New Roman" w:cs="Times New Roman"/>
          <w:sz w:val="24"/>
          <w:szCs w:val="24"/>
        </w:rPr>
        <w:t xml:space="preserve">este período, </w:t>
      </w:r>
      <w:r w:rsidR="00B406C7" w:rsidRPr="00BC5CAD">
        <w:rPr>
          <w:rFonts w:ascii="Times New Roman" w:hAnsi="Times New Roman" w:cs="Times New Roman"/>
          <w:sz w:val="24"/>
          <w:szCs w:val="24"/>
        </w:rPr>
        <w:t>elas</w:t>
      </w:r>
      <w:r w:rsidRPr="00BC5CAD">
        <w:rPr>
          <w:rFonts w:ascii="Times New Roman" w:hAnsi="Times New Roman" w:cs="Times New Roman"/>
          <w:sz w:val="24"/>
          <w:szCs w:val="24"/>
        </w:rPr>
        <w:t xml:space="preserve"> serão devolvidas aos alunos e, decorrido este prazo sem que o aluno venha retirá-las, serão incineradas.</w:t>
      </w:r>
    </w:p>
    <w:p w14:paraId="64D07125" w14:textId="77777777" w:rsidR="00B406C7" w:rsidRDefault="00B406C7" w:rsidP="008B5A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918191" w14:textId="77777777" w:rsidR="00FE6464" w:rsidRPr="00BC5CAD" w:rsidRDefault="00FE6464" w:rsidP="008B5A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 xml:space="preserve">CAPÍTULO </w:t>
      </w:r>
      <w:r w:rsidR="00BF4933" w:rsidRPr="00BC5CAD">
        <w:rPr>
          <w:rFonts w:ascii="Times New Roman" w:hAnsi="Times New Roman" w:cs="Times New Roman"/>
          <w:b/>
          <w:sz w:val="24"/>
          <w:szCs w:val="24"/>
        </w:rPr>
        <w:t>X</w:t>
      </w:r>
      <w:r w:rsidRPr="00BC5CAD">
        <w:rPr>
          <w:rFonts w:ascii="Times New Roman" w:hAnsi="Times New Roman" w:cs="Times New Roman"/>
          <w:b/>
          <w:sz w:val="24"/>
          <w:szCs w:val="24"/>
        </w:rPr>
        <w:t>–DAS DISPOSIÇÕES FINAIS</w:t>
      </w:r>
    </w:p>
    <w:p w14:paraId="08246B73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391049">
        <w:rPr>
          <w:rFonts w:ascii="Times New Roman" w:hAnsi="Times New Roman" w:cs="Times New Roman"/>
          <w:b/>
          <w:sz w:val="24"/>
          <w:szCs w:val="24"/>
        </w:rPr>
        <w:t>50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BC5CAD">
        <w:rPr>
          <w:rFonts w:ascii="Times New Roman" w:hAnsi="Times New Roman" w:cs="Times New Roman"/>
          <w:sz w:val="24"/>
          <w:szCs w:val="24"/>
        </w:rPr>
        <w:t>O Colegiado do NPJ em conjunto com a Coordenação do Curso, poderá realizar de forma bimestral correição no que se refere o estágio supervisionado.</w:t>
      </w:r>
    </w:p>
    <w:p w14:paraId="783AD119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 xml:space="preserve">Parágrafo Único – </w:t>
      </w:r>
      <w:r w:rsidRPr="00BC5CAD">
        <w:rPr>
          <w:rFonts w:ascii="Times New Roman" w:hAnsi="Times New Roman" w:cs="Times New Roman"/>
          <w:sz w:val="24"/>
          <w:szCs w:val="24"/>
        </w:rPr>
        <w:t xml:space="preserve">Independentemente do semestre que o aluno estiver, caso seja verificada qualquer incorreção no momento da correição, o Colegiado do NPJ poderá decidir pela sua reprovação. </w:t>
      </w:r>
    </w:p>
    <w:p w14:paraId="0374A060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Art. 5</w:t>
      </w:r>
      <w:r w:rsidR="00391049">
        <w:rPr>
          <w:rFonts w:ascii="Times New Roman" w:hAnsi="Times New Roman" w:cs="Times New Roman"/>
          <w:b/>
          <w:sz w:val="24"/>
          <w:szCs w:val="24"/>
        </w:rPr>
        <w:t>1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BC5CAD">
        <w:rPr>
          <w:rFonts w:ascii="Times New Roman" w:hAnsi="Times New Roman" w:cs="Times New Roman"/>
          <w:sz w:val="24"/>
          <w:szCs w:val="24"/>
        </w:rPr>
        <w:t>Os materiais utilizados para a confecção das peças processuais deverão ser previamente providenciados pelo aluno, não se admitindo a ausência durante o período do simulado para eventuais pesquisas ou obtenção de materiais.</w:t>
      </w:r>
    </w:p>
    <w:p w14:paraId="2C3932C1" w14:textId="77777777" w:rsidR="00FE6464" w:rsidRPr="00BC5CAD" w:rsidRDefault="00B55BC7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§ 1º</w:t>
      </w:r>
      <w:r w:rsidR="00FE6464" w:rsidRPr="00BC5CA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FE6464" w:rsidRPr="00BC5CAD">
        <w:rPr>
          <w:rFonts w:ascii="Times New Roman" w:hAnsi="Times New Roman" w:cs="Times New Roman"/>
          <w:sz w:val="24"/>
          <w:szCs w:val="24"/>
        </w:rPr>
        <w:t>A utilização de modelos de quaisquer espécies, durante o simulado, be</w:t>
      </w:r>
      <w:r w:rsidRPr="00BC5CAD">
        <w:rPr>
          <w:rFonts w:ascii="Times New Roman" w:hAnsi="Times New Roman" w:cs="Times New Roman"/>
          <w:sz w:val="24"/>
          <w:szCs w:val="24"/>
        </w:rPr>
        <w:t>m como, de celular, notebook ou a comunicação entre os grupos</w:t>
      </w:r>
      <w:r w:rsidR="00FE6464" w:rsidRPr="00BC5CAD">
        <w:rPr>
          <w:rFonts w:ascii="Times New Roman" w:hAnsi="Times New Roman" w:cs="Times New Roman"/>
          <w:sz w:val="24"/>
          <w:szCs w:val="24"/>
        </w:rPr>
        <w:t>, implicará na perda da peça processual de todo o grupo.</w:t>
      </w:r>
    </w:p>
    <w:p w14:paraId="295CF294" w14:textId="77777777" w:rsidR="00B55BC7" w:rsidRPr="00BC5CAD" w:rsidRDefault="00B55BC7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 xml:space="preserve">§ 2º - </w:t>
      </w:r>
      <w:r w:rsidRPr="00BC5CAD">
        <w:rPr>
          <w:rFonts w:ascii="Times New Roman" w:hAnsi="Times New Roman" w:cs="Times New Roman"/>
          <w:sz w:val="24"/>
          <w:szCs w:val="24"/>
        </w:rPr>
        <w:t>É terminantemente proibida a confecção de peças ou preenchimento de qualquer relatóri</w:t>
      </w:r>
      <w:r w:rsidR="00611E2D">
        <w:rPr>
          <w:rFonts w:ascii="Times New Roman" w:hAnsi="Times New Roman" w:cs="Times New Roman"/>
          <w:sz w:val="24"/>
          <w:szCs w:val="24"/>
        </w:rPr>
        <w:t>o com caneta esferográfica apagá</w:t>
      </w:r>
      <w:r w:rsidRPr="00BC5CAD">
        <w:rPr>
          <w:rFonts w:ascii="Times New Roman" w:hAnsi="Times New Roman" w:cs="Times New Roman"/>
          <w:sz w:val="24"/>
          <w:szCs w:val="24"/>
        </w:rPr>
        <w:t>vel.</w:t>
      </w:r>
    </w:p>
    <w:p w14:paraId="6DD2D0C9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Art. 5</w:t>
      </w:r>
      <w:r w:rsidR="00391049">
        <w:rPr>
          <w:rFonts w:ascii="Times New Roman" w:hAnsi="Times New Roman" w:cs="Times New Roman"/>
          <w:b/>
          <w:sz w:val="24"/>
          <w:szCs w:val="24"/>
        </w:rPr>
        <w:t>2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BC5CAD">
        <w:rPr>
          <w:rFonts w:ascii="Times New Roman" w:hAnsi="Times New Roman" w:cs="Times New Roman"/>
          <w:sz w:val="24"/>
          <w:szCs w:val="24"/>
        </w:rPr>
        <w:t>A falta do aluno à aula reservada para a confecção da peça processual simulada acarretará a sua PERDA para o fim de protocolização junto ao Núcleo de Prática Jurídica.</w:t>
      </w:r>
    </w:p>
    <w:p w14:paraId="4BA091A0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lastRenderedPageBreak/>
        <w:t>Art. 5</w:t>
      </w:r>
      <w:r w:rsidR="00391049">
        <w:rPr>
          <w:rFonts w:ascii="Times New Roman" w:hAnsi="Times New Roman" w:cs="Times New Roman"/>
          <w:b/>
          <w:sz w:val="24"/>
          <w:szCs w:val="24"/>
        </w:rPr>
        <w:t>3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BC5CAD">
        <w:rPr>
          <w:rFonts w:ascii="Times New Roman" w:hAnsi="Times New Roman" w:cs="Times New Roman"/>
          <w:sz w:val="24"/>
          <w:szCs w:val="24"/>
        </w:rPr>
        <w:t xml:space="preserve">O tempo mínimo de permanência contínua em sala de aula para confecção da peça processual simulada será definido pelo </w:t>
      </w:r>
      <w:r w:rsidR="00BC5CAD">
        <w:rPr>
          <w:rFonts w:ascii="Times New Roman" w:hAnsi="Times New Roman" w:cs="Times New Roman"/>
          <w:sz w:val="24"/>
          <w:szCs w:val="24"/>
        </w:rPr>
        <w:t>Professor</w:t>
      </w:r>
      <w:r w:rsidRPr="00BC5CAD">
        <w:rPr>
          <w:rFonts w:ascii="Times New Roman" w:hAnsi="Times New Roman" w:cs="Times New Roman"/>
          <w:sz w:val="24"/>
          <w:szCs w:val="24"/>
        </w:rPr>
        <w:t>-</w:t>
      </w:r>
      <w:r w:rsidR="00BC5CAD">
        <w:rPr>
          <w:rFonts w:ascii="Times New Roman" w:hAnsi="Times New Roman" w:cs="Times New Roman"/>
          <w:sz w:val="24"/>
          <w:szCs w:val="24"/>
        </w:rPr>
        <w:t>Orientador</w:t>
      </w:r>
      <w:r w:rsidRPr="00BC5CAD">
        <w:rPr>
          <w:rFonts w:ascii="Times New Roman" w:hAnsi="Times New Roman" w:cs="Times New Roman"/>
          <w:sz w:val="24"/>
          <w:szCs w:val="24"/>
        </w:rPr>
        <w:t xml:space="preserve"> no início de cada simulado, salientando-se que, neste dia, se necessário, não haverá intervalo.</w:t>
      </w:r>
    </w:p>
    <w:p w14:paraId="69FF8276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Art. 5</w:t>
      </w:r>
      <w:r w:rsidR="00391049">
        <w:rPr>
          <w:rFonts w:ascii="Times New Roman" w:hAnsi="Times New Roman" w:cs="Times New Roman"/>
          <w:b/>
          <w:sz w:val="24"/>
          <w:szCs w:val="24"/>
        </w:rPr>
        <w:t>4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BC5CAD">
        <w:rPr>
          <w:rFonts w:ascii="Times New Roman" w:hAnsi="Times New Roman" w:cs="Times New Roman"/>
          <w:sz w:val="24"/>
          <w:szCs w:val="24"/>
        </w:rPr>
        <w:t xml:space="preserve">As cópias dos certificados correspondentes às atividades desenvolvidas pelo aluno ficarão arquivados em sua pasta, no </w:t>
      </w:r>
      <w:r w:rsidR="00AF11F9" w:rsidRPr="00AF11F9">
        <w:rPr>
          <w:rFonts w:ascii="Times New Roman" w:hAnsi="Times New Roman" w:cs="Times New Roman"/>
          <w:w w:val="105"/>
          <w:sz w:val="24"/>
          <w:szCs w:val="24"/>
        </w:rPr>
        <w:t>do NPJ</w:t>
      </w:r>
      <w:r w:rsidRPr="00BC5CAD">
        <w:rPr>
          <w:rFonts w:ascii="Times New Roman" w:hAnsi="Times New Roman" w:cs="Times New Roman"/>
          <w:sz w:val="24"/>
          <w:szCs w:val="24"/>
        </w:rPr>
        <w:t>.</w:t>
      </w:r>
    </w:p>
    <w:p w14:paraId="0A3CD2D2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Art. 5</w:t>
      </w:r>
      <w:r w:rsidR="00391049">
        <w:rPr>
          <w:rFonts w:ascii="Times New Roman" w:hAnsi="Times New Roman" w:cs="Times New Roman"/>
          <w:b/>
          <w:sz w:val="24"/>
          <w:szCs w:val="24"/>
        </w:rPr>
        <w:t>5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BC5CAD">
        <w:rPr>
          <w:rFonts w:ascii="Times New Roman" w:hAnsi="Times New Roman" w:cs="Times New Roman"/>
          <w:sz w:val="24"/>
          <w:szCs w:val="24"/>
        </w:rPr>
        <w:t xml:space="preserve">Todos os formulários para realização dos trabalhos poderão ser acessados no endereço eletrônico </w:t>
      </w:r>
      <w:hyperlink r:id="rId7" w:history="1">
        <w:r w:rsidRPr="00BC5CAD">
          <w:rPr>
            <w:rStyle w:val="Hyperlink"/>
            <w:rFonts w:ascii="Times New Roman" w:hAnsi="Times New Roman" w:cs="Times New Roman"/>
            <w:sz w:val="24"/>
            <w:szCs w:val="24"/>
          </w:rPr>
          <w:t>http://portal.metodista.br/direito/nucleo-de-praticas-juridicas</w:t>
        </w:r>
      </w:hyperlink>
      <w:r w:rsidRPr="00BC5CAD">
        <w:rPr>
          <w:rFonts w:ascii="Times New Roman" w:hAnsi="Times New Roman" w:cs="Times New Roman"/>
          <w:sz w:val="24"/>
          <w:szCs w:val="24"/>
        </w:rPr>
        <w:t>.</w:t>
      </w:r>
    </w:p>
    <w:p w14:paraId="5A706F9F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Art. 5</w:t>
      </w:r>
      <w:r w:rsidR="00391049">
        <w:rPr>
          <w:rFonts w:ascii="Times New Roman" w:hAnsi="Times New Roman" w:cs="Times New Roman"/>
          <w:b/>
          <w:sz w:val="24"/>
          <w:szCs w:val="24"/>
        </w:rPr>
        <w:t>6</w:t>
      </w:r>
      <w:r w:rsidRPr="00BC5CAD">
        <w:rPr>
          <w:rFonts w:ascii="Times New Roman" w:hAnsi="Times New Roman" w:cs="Times New Roman"/>
          <w:sz w:val="24"/>
          <w:szCs w:val="24"/>
        </w:rPr>
        <w:t xml:space="preserve"> - É vedado o uso de modelos e/ou doutrinas com modelos durante a confecção das peças em sala de aula, sob pena de indeferimento de plano, de todas as peças do grupo</w:t>
      </w:r>
    </w:p>
    <w:p w14:paraId="2676FC7B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Parágrafo Único</w:t>
      </w:r>
      <w:r w:rsidRPr="00BC5CAD">
        <w:rPr>
          <w:rFonts w:ascii="Times New Roman" w:hAnsi="Times New Roman" w:cs="Times New Roman"/>
          <w:sz w:val="24"/>
          <w:szCs w:val="24"/>
        </w:rPr>
        <w:t xml:space="preserve"> – O </w:t>
      </w:r>
      <w:r w:rsidR="00BC5CAD">
        <w:rPr>
          <w:rFonts w:ascii="Times New Roman" w:hAnsi="Times New Roman" w:cs="Times New Roman"/>
          <w:sz w:val="24"/>
          <w:szCs w:val="24"/>
        </w:rPr>
        <w:t>ProfessorOrientador</w:t>
      </w:r>
      <w:r w:rsidRPr="00BC5CAD">
        <w:rPr>
          <w:rFonts w:ascii="Times New Roman" w:hAnsi="Times New Roman" w:cs="Times New Roman"/>
          <w:sz w:val="24"/>
          <w:szCs w:val="24"/>
        </w:rPr>
        <w:t xml:space="preserve"> não poderá entregar ou mostrar aos alunos qualquer modelo de peças.</w:t>
      </w:r>
    </w:p>
    <w:p w14:paraId="3DC0CCBB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1D6029">
        <w:rPr>
          <w:rFonts w:ascii="Times New Roman" w:hAnsi="Times New Roman" w:cs="Times New Roman"/>
          <w:b/>
          <w:sz w:val="24"/>
          <w:szCs w:val="24"/>
        </w:rPr>
        <w:t>5</w:t>
      </w:r>
      <w:r w:rsidR="00391049">
        <w:rPr>
          <w:rFonts w:ascii="Times New Roman" w:hAnsi="Times New Roman" w:cs="Times New Roman"/>
          <w:b/>
          <w:sz w:val="24"/>
          <w:szCs w:val="24"/>
        </w:rPr>
        <w:t>7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BC5CAD">
        <w:rPr>
          <w:rFonts w:ascii="Times New Roman" w:hAnsi="Times New Roman" w:cs="Times New Roman"/>
          <w:sz w:val="24"/>
          <w:szCs w:val="24"/>
        </w:rPr>
        <w:t>Não serão consideradas para as atividades do NPJ as audiências assistidas virtualmente.</w:t>
      </w:r>
    </w:p>
    <w:p w14:paraId="287AF7CE" w14:textId="77777777" w:rsidR="00E50531" w:rsidRPr="00BC5CAD" w:rsidRDefault="00E50531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1D6029">
        <w:rPr>
          <w:rFonts w:ascii="Times New Roman" w:hAnsi="Times New Roman" w:cs="Times New Roman"/>
          <w:b/>
          <w:sz w:val="24"/>
          <w:szCs w:val="24"/>
        </w:rPr>
        <w:t>5</w:t>
      </w:r>
      <w:r w:rsidR="00391049">
        <w:rPr>
          <w:rFonts w:ascii="Times New Roman" w:hAnsi="Times New Roman" w:cs="Times New Roman"/>
          <w:b/>
          <w:sz w:val="24"/>
          <w:szCs w:val="24"/>
        </w:rPr>
        <w:t>8</w:t>
      </w:r>
      <w:r w:rsidRPr="00BC5CAD">
        <w:rPr>
          <w:rFonts w:ascii="Times New Roman" w:hAnsi="Times New Roman" w:cs="Times New Roman"/>
          <w:sz w:val="24"/>
          <w:szCs w:val="24"/>
        </w:rPr>
        <w:t xml:space="preserve"> – Conforme regimento interno da Universidade Metodista de São Paulo, a matéria do </w:t>
      </w:r>
      <w:r w:rsidR="006864B9" w:rsidRPr="00BC5CAD">
        <w:rPr>
          <w:rFonts w:ascii="Times New Roman" w:hAnsi="Times New Roman" w:cs="Times New Roman"/>
          <w:sz w:val="24"/>
          <w:szCs w:val="24"/>
        </w:rPr>
        <w:t>estágio</w:t>
      </w:r>
      <w:r w:rsidRPr="00BC5CAD">
        <w:rPr>
          <w:rFonts w:ascii="Times New Roman" w:hAnsi="Times New Roman" w:cs="Times New Roman"/>
          <w:sz w:val="24"/>
          <w:szCs w:val="24"/>
        </w:rPr>
        <w:t xml:space="preserve"> supervisionado, não admite PLA.</w:t>
      </w:r>
    </w:p>
    <w:p w14:paraId="10815376" w14:textId="77777777" w:rsidR="0001409A" w:rsidRPr="00BC5CAD" w:rsidRDefault="00C065B6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1D6029">
        <w:rPr>
          <w:rFonts w:ascii="Times New Roman" w:hAnsi="Times New Roman" w:cs="Times New Roman"/>
          <w:b/>
          <w:sz w:val="24"/>
          <w:szCs w:val="24"/>
        </w:rPr>
        <w:t>5</w:t>
      </w:r>
      <w:r w:rsidR="00391049">
        <w:rPr>
          <w:rFonts w:ascii="Times New Roman" w:hAnsi="Times New Roman" w:cs="Times New Roman"/>
          <w:b/>
          <w:sz w:val="24"/>
          <w:szCs w:val="24"/>
        </w:rPr>
        <w:t>9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BC5CAD">
        <w:rPr>
          <w:rFonts w:ascii="Times New Roman" w:hAnsi="Times New Roman" w:cs="Times New Roman"/>
          <w:sz w:val="24"/>
          <w:szCs w:val="24"/>
        </w:rPr>
        <w:t xml:space="preserve"> A não entrega dos relatórios de vista/audiência exigidos pelo </w:t>
      </w:r>
      <w:r w:rsidR="00BC5CAD">
        <w:rPr>
          <w:rFonts w:ascii="Times New Roman" w:hAnsi="Times New Roman" w:cs="Times New Roman"/>
          <w:sz w:val="24"/>
          <w:szCs w:val="24"/>
        </w:rPr>
        <w:t>Professor</w:t>
      </w:r>
      <w:r w:rsidRPr="00BC5CAD">
        <w:rPr>
          <w:rFonts w:ascii="Times New Roman" w:hAnsi="Times New Roman" w:cs="Times New Roman"/>
          <w:sz w:val="24"/>
          <w:szCs w:val="24"/>
        </w:rPr>
        <w:t>-</w:t>
      </w:r>
      <w:r w:rsidR="00BC5CAD">
        <w:rPr>
          <w:rFonts w:ascii="Times New Roman" w:hAnsi="Times New Roman" w:cs="Times New Roman"/>
          <w:sz w:val="24"/>
          <w:szCs w:val="24"/>
        </w:rPr>
        <w:t>Orientador</w:t>
      </w:r>
      <w:r w:rsidRPr="00BC5CAD">
        <w:rPr>
          <w:rFonts w:ascii="Times New Roman" w:hAnsi="Times New Roman" w:cs="Times New Roman"/>
          <w:sz w:val="24"/>
          <w:szCs w:val="24"/>
        </w:rPr>
        <w:t xml:space="preserve">, gera a reprovação automática do aluno. </w:t>
      </w:r>
    </w:p>
    <w:p w14:paraId="4C6B7D21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391049">
        <w:rPr>
          <w:rFonts w:ascii="Times New Roman" w:hAnsi="Times New Roman" w:cs="Times New Roman"/>
          <w:b/>
          <w:sz w:val="24"/>
          <w:szCs w:val="24"/>
        </w:rPr>
        <w:t>60</w:t>
      </w:r>
      <w:r w:rsidRPr="00BC5CAD">
        <w:rPr>
          <w:rFonts w:ascii="Times New Roman" w:hAnsi="Times New Roman" w:cs="Times New Roman"/>
          <w:sz w:val="24"/>
          <w:szCs w:val="24"/>
        </w:rPr>
        <w:t xml:space="preserve"> - Os casos omissos se</w:t>
      </w:r>
      <w:r w:rsidR="00AF11F9">
        <w:rPr>
          <w:rFonts w:ascii="Times New Roman" w:hAnsi="Times New Roman" w:cs="Times New Roman"/>
          <w:sz w:val="24"/>
          <w:szCs w:val="24"/>
        </w:rPr>
        <w:t>rão submetidos à Coordenação do</w:t>
      </w:r>
      <w:r w:rsidR="00AF11F9" w:rsidRPr="00AF11F9">
        <w:rPr>
          <w:rFonts w:ascii="Times New Roman" w:hAnsi="Times New Roman" w:cs="Times New Roman"/>
          <w:w w:val="105"/>
          <w:sz w:val="24"/>
          <w:szCs w:val="24"/>
        </w:rPr>
        <w:t xml:space="preserve"> NPJ</w:t>
      </w:r>
      <w:r w:rsidRPr="00BC5CAD">
        <w:rPr>
          <w:rFonts w:ascii="Times New Roman" w:hAnsi="Times New Roman" w:cs="Times New Roman"/>
          <w:sz w:val="24"/>
          <w:szCs w:val="24"/>
        </w:rPr>
        <w:t>, em conjunto com o Colegiado do NPJ.</w:t>
      </w:r>
    </w:p>
    <w:p w14:paraId="52AC3BB8" w14:textId="70A74311" w:rsidR="004B7B13" w:rsidRPr="00BC5CAD" w:rsidRDefault="004B7B13" w:rsidP="008B5A76">
      <w:pPr>
        <w:pStyle w:val="Corpodetexto"/>
        <w:spacing w:before="100" w:beforeAutospacing="1" w:after="100" w:afterAutospacing="1"/>
        <w:ind w:left="222"/>
        <w:jc w:val="center"/>
        <w:rPr>
          <w:lang w:val="pt-BR"/>
        </w:rPr>
      </w:pPr>
      <w:r w:rsidRPr="00BC5CAD">
        <w:rPr>
          <w:lang w:val="pt-BR"/>
        </w:rPr>
        <w:t xml:space="preserve">São Bernardo do Campo, </w:t>
      </w:r>
      <w:r w:rsidR="00611E2D">
        <w:rPr>
          <w:lang w:val="pt-BR"/>
        </w:rPr>
        <w:t>1</w:t>
      </w:r>
      <w:r w:rsidR="00B90C03">
        <w:rPr>
          <w:lang w:val="pt-BR"/>
        </w:rPr>
        <w:t>8</w:t>
      </w:r>
      <w:r w:rsidR="00BC5CAD">
        <w:rPr>
          <w:lang w:val="pt-BR"/>
        </w:rPr>
        <w:t xml:space="preserve"> de </w:t>
      </w:r>
      <w:r w:rsidR="00B90C03">
        <w:rPr>
          <w:lang w:val="pt-BR"/>
        </w:rPr>
        <w:t>fevereiro</w:t>
      </w:r>
      <w:r w:rsidR="00C065B6" w:rsidRPr="00BC5CAD">
        <w:rPr>
          <w:lang w:val="pt-BR"/>
        </w:rPr>
        <w:t xml:space="preserve"> de 20</w:t>
      </w:r>
      <w:r w:rsidR="00611E2D">
        <w:rPr>
          <w:lang w:val="pt-BR"/>
        </w:rPr>
        <w:t>2</w:t>
      </w:r>
      <w:r w:rsidR="00B90C03">
        <w:rPr>
          <w:lang w:val="pt-BR"/>
        </w:rPr>
        <w:t>1</w:t>
      </w:r>
      <w:r w:rsidRPr="00BC5CAD">
        <w:rPr>
          <w:lang w:val="pt-BR"/>
        </w:rPr>
        <w:t>.</w:t>
      </w:r>
    </w:p>
    <w:p w14:paraId="347BEECA" w14:textId="77777777" w:rsidR="004B7B13" w:rsidRPr="00BC5CAD" w:rsidRDefault="003554B3" w:rsidP="003554B3">
      <w:pPr>
        <w:pStyle w:val="Corpodetexto"/>
        <w:spacing w:before="100" w:beforeAutospacing="1" w:after="100" w:afterAutospacing="1"/>
        <w:jc w:val="center"/>
        <w:rPr>
          <w:lang w:val="pt-BR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59264" behindDoc="1" locked="0" layoutInCell="1" allowOverlap="1" wp14:anchorId="46AB7BEE" wp14:editId="3BBE2E5B">
            <wp:simplePos x="0" y="0"/>
            <wp:positionH relativeFrom="column">
              <wp:posOffset>2537460</wp:posOffset>
            </wp:positionH>
            <wp:positionV relativeFrom="paragraph">
              <wp:posOffset>1905</wp:posOffset>
            </wp:positionV>
            <wp:extent cx="742282" cy="970915"/>
            <wp:effectExtent l="0" t="0" r="0" b="0"/>
            <wp:wrapNone/>
            <wp:docPr id="1" name="Imagem 1" descr="Uma imagem contendo colar, abajur, homem, pendura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282" cy="970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849945" w14:textId="77777777" w:rsidR="003554B3" w:rsidRDefault="003554B3" w:rsidP="004E7D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F8B666" w14:textId="77777777" w:rsidR="004B7B13" w:rsidRPr="00BC5CAD" w:rsidRDefault="004B7B13" w:rsidP="004E7D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sz w:val="24"/>
          <w:szCs w:val="24"/>
        </w:rPr>
        <w:t>Prof.</w:t>
      </w:r>
      <w:r w:rsidR="003554B3">
        <w:rPr>
          <w:rFonts w:ascii="Times New Roman" w:hAnsi="Times New Roman" w:cs="Times New Roman"/>
          <w:sz w:val="24"/>
          <w:szCs w:val="24"/>
        </w:rPr>
        <w:t xml:space="preserve"> Ms. Gustavo Cotomacci</w:t>
      </w:r>
    </w:p>
    <w:p w14:paraId="2E7A21BA" w14:textId="77777777" w:rsidR="004B7B13" w:rsidRPr="00BC5CAD" w:rsidRDefault="004B7B13" w:rsidP="004E7D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sz w:val="24"/>
          <w:szCs w:val="24"/>
        </w:rPr>
        <w:t>Coordenador do Curso de Direito</w:t>
      </w:r>
    </w:p>
    <w:p w14:paraId="1E6C98AA" w14:textId="77777777" w:rsidR="004B7B13" w:rsidRPr="00BC5CAD" w:rsidRDefault="004B7B13" w:rsidP="008B5A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7297F29" w14:textId="77777777" w:rsidR="004B7B13" w:rsidRPr="00BC5CAD" w:rsidRDefault="004B7B13" w:rsidP="008B5A76">
      <w:pPr>
        <w:tabs>
          <w:tab w:val="left" w:pos="5181"/>
        </w:tabs>
        <w:spacing w:before="100" w:beforeAutospacing="1" w:after="100" w:afterAutospacing="1" w:line="240" w:lineRule="auto"/>
        <w:ind w:left="217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sz w:val="24"/>
          <w:szCs w:val="24"/>
        </w:rPr>
        <w:tab/>
      </w:r>
    </w:p>
    <w:sectPr w:rsidR="004B7B13" w:rsidRPr="00BC5CAD" w:rsidSect="008B5A76">
      <w:pgSz w:w="11906" w:h="16838"/>
      <w:pgMar w:top="1701" w:right="170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E29F1"/>
    <w:multiLevelType w:val="hybridMultilevel"/>
    <w:tmpl w:val="808E2CCE"/>
    <w:lvl w:ilvl="0" w:tplc="52B45BBC">
      <w:start w:val="5"/>
      <w:numFmt w:val="upperRoman"/>
      <w:lvlText w:val="%1"/>
      <w:lvlJc w:val="left"/>
      <w:pPr>
        <w:ind w:left="101" w:hanging="197"/>
      </w:pPr>
      <w:rPr>
        <w:rFonts w:ascii="Times New Roman" w:eastAsia="Times New Roman" w:hAnsi="Times New Roman" w:cs="Times New Roman" w:hint="default"/>
        <w:w w:val="83"/>
        <w:sz w:val="24"/>
        <w:szCs w:val="24"/>
      </w:rPr>
    </w:lvl>
    <w:lvl w:ilvl="1" w:tplc="A8F43614">
      <w:numFmt w:val="bullet"/>
      <w:lvlText w:val="•"/>
      <w:lvlJc w:val="left"/>
      <w:pPr>
        <w:ind w:left="1086" w:hanging="197"/>
      </w:pPr>
      <w:rPr>
        <w:rFonts w:hint="default"/>
      </w:rPr>
    </w:lvl>
    <w:lvl w:ilvl="2" w:tplc="E56E5D26">
      <w:numFmt w:val="bullet"/>
      <w:lvlText w:val="•"/>
      <w:lvlJc w:val="left"/>
      <w:pPr>
        <w:ind w:left="2073" w:hanging="197"/>
      </w:pPr>
      <w:rPr>
        <w:rFonts w:hint="default"/>
      </w:rPr>
    </w:lvl>
    <w:lvl w:ilvl="3" w:tplc="E01ADF10">
      <w:numFmt w:val="bullet"/>
      <w:lvlText w:val="•"/>
      <w:lvlJc w:val="left"/>
      <w:pPr>
        <w:ind w:left="3059" w:hanging="197"/>
      </w:pPr>
      <w:rPr>
        <w:rFonts w:hint="default"/>
      </w:rPr>
    </w:lvl>
    <w:lvl w:ilvl="4" w:tplc="1C74F8D2">
      <w:numFmt w:val="bullet"/>
      <w:lvlText w:val="•"/>
      <w:lvlJc w:val="left"/>
      <w:pPr>
        <w:ind w:left="4046" w:hanging="197"/>
      </w:pPr>
      <w:rPr>
        <w:rFonts w:hint="default"/>
      </w:rPr>
    </w:lvl>
    <w:lvl w:ilvl="5" w:tplc="1F80ED64">
      <w:numFmt w:val="bullet"/>
      <w:lvlText w:val="•"/>
      <w:lvlJc w:val="left"/>
      <w:pPr>
        <w:ind w:left="5032" w:hanging="197"/>
      </w:pPr>
      <w:rPr>
        <w:rFonts w:hint="default"/>
      </w:rPr>
    </w:lvl>
    <w:lvl w:ilvl="6" w:tplc="A8A8C726">
      <w:numFmt w:val="bullet"/>
      <w:lvlText w:val="•"/>
      <w:lvlJc w:val="left"/>
      <w:pPr>
        <w:ind w:left="6019" w:hanging="197"/>
      </w:pPr>
      <w:rPr>
        <w:rFonts w:hint="default"/>
      </w:rPr>
    </w:lvl>
    <w:lvl w:ilvl="7" w:tplc="755254F8">
      <w:numFmt w:val="bullet"/>
      <w:lvlText w:val="•"/>
      <w:lvlJc w:val="left"/>
      <w:pPr>
        <w:ind w:left="7005" w:hanging="197"/>
      </w:pPr>
      <w:rPr>
        <w:rFonts w:hint="default"/>
      </w:rPr>
    </w:lvl>
    <w:lvl w:ilvl="8" w:tplc="03AC263E">
      <w:numFmt w:val="bullet"/>
      <w:lvlText w:val="•"/>
      <w:lvlJc w:val="left"/>
      <w:pPr>
        <w:ind w:left="7992" w:hanging="197"/>
      </w:pPr>
      <w:rPr>
        <w:rFonts w:hint="default"/>
      </w:rPr>
    </w:lvl>
  </w:abstractNum>
  <w:abstractNum w:abstractNumId="1" w15:restartNumberingAfterBreak="0">
    <w:nsid w:val="0669143B"/>
    <w:multiLevelType w:val="hybridMultilevel"/>
    <w:tmpl w:val="ABBA7F16"/>
    <w:lvl w:ilvl="0" w:tplc="066808B8">
      <w:start w:val="1"/>
      <w:numFmt w:val="upperRoman"/>
      <w:lvlText w:val="%1"/>
      <w:lvlJc w:val="left"/>
      <w:pPr>
        <w:ind w:left="414" w:hanging="130"/>
      </w:pPr>
      <w:rPr>
        <w:rFonts w:ascii="Times New Roman" w:eastAsia="Times New Roman" w:hAnsi="Times New Roman" w:cs="Times New Roman" w:hint="default"/>
        <w:w w:val="97"/>
        <w:sz w:val="24"/>
        <w:szCs w:val="24"/>
      </w:rPr>
    </w:lvl>
    <w:lvl w:ilvl="1" w:tplc="C688D8E6">
      <w:numFmt w:val="bullet"/>
      <w:lvlText w:val="•"/>
      <w:lvlJc w:val="left"/>
      <w:pPr>
        <w:ind w:left="1086" w:hanging="130"/>
      </w:pPr>
      <w:rPr>
        <w:rFonts w:hint="default"/>
      </w:rPr>
    </w:lvl>
    <w:lvl w:ilvl="2" w:tplc="A45CF7EC">
      <w:numFmt w:val="bullet"/>
      <w:lvlText w:val="•"/>
      <w:lvlJc w:val="left"/>
      <w:pPr>
        <w:ind w:left="2073" w:hanging="130"/>
      </w:pPr>
      <w:rPr>
        <w:rFonts w:hint="default"/>
      </w:rPr>
    </w:lvl>
    <w:lvl w:ilvl="3" w:tplc="C4C2FE8C">
      <w:numFmt w:val="bullet"/>
      <w:lvlText w:val="•"/>
      <w:lvlJc w:val="left"/>
      <w:pPr>
        <w:ind w:left="3059" w:hanging="130"/>
      </w:pPr>
      <w:rPr>
        <w:rFonts w:hint="default"/>
      </w:rPr>
    </w:lvl>
    <w:lvl w:ilvl="4" w:tplc="F4D40878">
      <w:numFmt w:val="bullet"/>
      <w:lvlText w:val="•"/>
      <w:lvlJc w:val="left"/>
      <w:pPr>
        <w:ind w:left="4046" w:hanging="130"/>
      </w:pPr>
      <w:rPr>
        <w:rFonts w:hint="default"/>
      </w:rPr>
    </w:lvl>
    <w:lvl w:ilvl="5" w:tplc="484A9CBA">
      <w:numFmt w:val="bullet"/>
      <w:lvlText w:val="•"/>
      <w:lvlJc w:val="left"/>
      <w:pPr>
        <w:ind w:left="5032" w:hanging="130"/>
      </w:pPr>
      <w:rPr>
        <w:rFonts w:hint="default"/>
      </w:rPr>
    </w:lvl>
    <w:lvl w:ilvl="6" w:tplc="2BC0AB38">
      <w:numFmt w:val="bullet"/>
      <w:lvlText w:val="•"/>
      <w:lvlJc w:val="left"/>
      <w:pPr>
        <w:ind w:left="6019" w:hanging="130"/>
      </w:pPr>
      <w:rPr>
        <w:rFonts w:hint="default"/>
      </w:rPr>
    </w:lvl>
    <w:lvl w:ilvl="7" w:tplc="00CE5BB2">
      <w:numFmt w:val="bullet"/>
      <w:lvlText w:val="•"/>
      <w:lvlJc w:val="left"/>
      <w:pPr>
        <w:ind w:left="7005" w:hanging="130"/>
      </w:pPr>
      <w:rPr>
        <w:rFonts w:hint="default"/>
      </w:rPr>
    </w:lvl>
    <w:lvl w:ilvl="8" w:tplc="2D9880B2">
      <w:numFmt w:val="bullet"/>
      <w:lvlText w:val="•"/>
      <w:lvlJc w:val="left"/>
      <w:pPr>
        <w:ind w:left="7992" w:hanging="130"/>
      </w:pPr>
      <w:rPr>
        <w:rFonts w:hint="default"/>
      </w:rPr>
    </w:lvl>
  </w:abstractNum>
  <w:abstractNum w:abstractNumId="2" w15:restartNumberingAfterBreak="0">
    <w:nsid w:val="25BC4829"/>
    <w:multiLevelType w:val="hybridMultilevel"/>
    <w:tmpl w:val="96941B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B516E"/>
    <w:multiLevelType w:val="hybridMultilevel"/>
    <w:tmpl w:val="47EA4A50"/>
    <w:lvl w:ilvl="0" w:tplc="5AE2F4EE">
      <w:start w:val="9"/>
      <w:numFmt w:val="upperRoman"/>
      <w:lvlText w:val="%1"/>
      <w:lvlJc w:val="left"/>
      <w:pPr>
        <w:ind w:left="322" w:hanging="322"/>
      </w:pPr>
      <w:rPr>
        <w:rFonts w:ascii="Times New Roman" w:eastAsia="Times New Roman" w:hAnsi="Times New Roman" w:cs="Times New Roman" w:hint="default"/>
        <w:spacing w:val="-2"/>
        <w:w w:val="79"/>
        <w:sz w:val="24"/>
        <w:szCs w:val="24"/>
      </w:rPr>
    </w:lvl>
    <w:lvl w:ilvl="1" w:tplc="E6B671EE">
      <w:numFmt w:val="bullet"/>
      <w:lvlText w:val="•"/>
      <w:lvlJc w:val="left"/>
      <w:pPr>
        <w:ind w:left="1307" w:hanging="322"/>
      </w:pPr>
      <w:rPr>
        <w:rFonts w:hint="default"/>
      </w:rPr>
    </w:lvl>
    <w:lvl w:ilvl="2" w:tplc="2ED8621A">
      <w:numFmt w:val="bullet"/>
      <w:lvlText w:val="•"/>
      <w:lvlJc w:val="left"/>
      <w:pPr>
        <w:ind w:left="2294" w:hanging="322"/>
      </w:pPr>
      <w:rPr>
        <w:rFonts w:hint="default"/>
      </w:rPr>
    </w:lvl>
    <w:lvl w:ilvl="3" w:tplc="FBDCB9B4">
      <w:numFmt w:val="bullet"/>
      <w:lvlText w:val="•"/>
      <w:lvlJc w:val="left"/>
      <w:pPr>
        <w:ind w:left="3280" w:hanging="322"/>
      </w:pPr>
      <w:rPr>
        <w:rFonts w:hint="default"/>
      </w:rPr>
    </w:lvl>
    <w:lvl w:ilvl="4" w:tplc="DCF06986">
      <w:numFmt w:val="bullet"/>
      <w:lvlText w:val="•"/>
      <w:lvlJc w:val="left"/>
      <w:pPr>
        <w:ind w:left="4267" w:hanging="322"/>
      </w:pPr>
      <w:rPr>
        <w:rFonts w:hint="default"/>
      </w:rPr>
    </w:lvl>
    <w:lvl w:ilvl="5" w:tplc="B3E8732E">
      <w:numFmt w:val="bullet"/>
      <w:lvlText w:val="•"/>
      <w:lvlJc w:val="left"/>
      <w:pPr>
        <w:ind w:left="5253" w:hanging="322"/>
      </w:pPr>
      <w:rPr>
        <w:rFonts w:hint="default"/>
      </w:rPr>
    </w:lvl>
    <w:lvl w:ilvl="6" w:tplc="24D8C5E2">
      <w:numFmt w:val="bullet"/>
      <w:lvlText w:val="•"/>
      <w:lvlJc w:val="left"/>
      <w:pPr>
        <w:ind w:left="6240" w:hanging="322"/>
      </w:pPr>
      <w:rPr>
        <w:rFonts w:hint="default"/>
      </w:rPr>
    </w:lvl>
    <w:lvl w:ilvl="7" w:tplc="FE76A186">
      <w:numFmt w:val="bullet"/>
      <w:lvlText w:val="•"/>
      <w:lvlJc w:val="left"/>
      <w:pPr>
        <w:ind w:left="7226" w:hanging="322"/>
      </w:pPr>
      <w:rPr>
        <w:rFonts w:hint="default"/>
      </w:rPr>
    </w:lvl>
    <w:lvl w:ilvl="8" w:tplc="36F83852">
      <w:numFmt w:val="bullet"/>
      <w:lvlText w:val="•"/>
      <w:lvlJc w:val="left"/>
      <w:pPr>
        <w:ind w:left="8213" w:hanging="322"/>
      </w:pPr>
      <w:rPr>
        <w:rFonts w:hint="default"/>
      </w:rPr>
    </w:lvl>
  </w:abstractNum>
  <w:abstractNum w:abstractNumId="4" w15:restartNumberingAfterBreak="0">
    <w:nsid w:val="438F7A56"/>
    <w:multiLevelType w:val="hybridMultilevel"/>
    <w:tmpl w:val="0FC4514A"/>
    <w:lvl w:ilvl="0" w:tplc="DD0257F6">
      <w:start w:val="1"/>
      <w:numFmt w:val="upperRoman"/>
      <w:lvlText w:val="%1"/>
      <w:lvlJc w:val="left"/>
      <w:pPr>
        <w:ind w:left="101" w:hanging="130"/>
      </w:pPr>
      <w:rPr>
        <w:rFonts w:ascii="Times New Roman" w:eastAsia="Times New Roman" w:hAnsi="Times New Roman" w:cs="Times New Roman" w:hint="default"/>
        <w:w w:val="97"/>
        <w:sz w:val="24"/>
        <w:szCs w:val="24"/>
      </w:rPr>
    </w:lvl>
    <w:lvl w:ilvl="1" w:tplc="E40C34CE">
      <w:numFmt w:val="bullet"/>
      <w:lvlText w:val="•"/>
      <w:lvlJc w:val="left"/>
      <w:pPr>
        <w:ind w:left="1086" w:hanging="130"/>
      </w:pPr>
      <w:rPr>
        <w:rFonts w:hint="default"/>
      </w:rPr>
    </w:lvl>
    <w:lvl w:ilvl="2" w:tplc="4E72D6D0">
      <w:numFmt w:val="bullet"/>
      <w:lvlText w:val="•"/>
      <w:lvlJc w:val="left"/>
      <w:pPr>
        <w:ind w:left="2073" w:hanging="130"/>
      </w:pPr>
      <w:rPr>
        <w:rFonts w:hint="default"/>
      </w:rPr>
    </w:lvl>
    <w:lvl w:ilvl="3" w:tplc="9DDEC976">
      <w:numFmt w:val="bullet"/>
      <w:lvlText w:val="•"/>
      <w:lvlJc w:val="left"/>
      <w:pPr>
        <w:ind w:left="3059" w:hanging="130"/>
      </w:pPr>
      <w:rPr>
        <w:rFonts w:hint="default"/>
      </w:rPr>
    </w:lvl>
    <w:lvl w:ilvl="4" w:tplc="4EF8F260">
      <w:numFmt w:val="bullet"/>
      <w:lvlText w:val="•"/>
      <w:lvlJc w:val="left"/>
      <w:pPr>
        <w:ind w:left="4046" w:hanging="130"/>
      </w:pPr>
      <w:rPr>
        <w:rFonts w:hint="default"/>
      </w:rPr>
    </w:lvl>
    <w:lvl w:ilvl="5" w:tplc="06AA08B6">
      <w:numFmt w:val="bullet"/>
      <w:lvlText w:val="•"/>
      <w:lvlJc w:val="left"/>
      <w:pPr>
        <w:ind w:left="5032" w:hanging="130"/>
      </w:pPr>
      <w:rPr>
        <w:rFonts w:hint="default"/>
      </w:rPr>
    </w:lvl>
    <w:lvl w:ilvl="6" w:tplc="6F7A3340">
      <w:numFmt w:val="bullet"/>
      <w:lvlText w:val="•"/>
      <w:lvlJc w:val="left"/>
      <w:pPr>
        <w:ind w:left="6019" w:hanging="130"/>
      </w:pPr>
      <w:rPr>
        <w:rFonts w:hint="default"/>
      </w:rPr>
    </w:lvl>
    <w:lvl w:ilvl="7" w:tplc="97B20576">
      <w:numFmt w:val="bullet"/>
      <w:lvlText w:val="•"/>
      <w:lvlJc w:val="left"/>
      <w:pPr>
        <w:ind w:left="7005" w:hanging="130"/>
      </w:pPr>
      <w:rPr>
        <w:rFonts w:hint="default"/>
      </w:rPr>
    </w:lvl>
    <w:lvl w:ilvl="8" w:tplc="CCA0A3FE">
      <w:numFmt w:val="bullet"/>
      <w:lvlText w:val="•"/>
      <w:lvlJc w:val="left"/>
      <w:pPr>
        <w:ind w:left="7992" w:hanging="130"/>
      </w:pPr>
      <w:rPr>
        <w:rFonts w:hint="default"/>
      </w:rPr>
    </w:lvl>
  </w:abstractNum>
  <w:abstractNum w:abstractNumId="5" w15:restartNumberingAfterBreak="0">
    <w:nsid w:val="4FD30C24"/>
    <w:multiLevelType w:val="hybridMultilevel"/>
    <w:tmpl w:val="0646EEC2"/>
    <w:lvl w:ilvl="0" w:tplc="46D4811C">
      <w:start w:val="6"/>
      <w:numFmt w:val="upperRoman"/>
      <w:lvlText w:val="%1"/>
      <w:lvlJc w:val="left"/>
      <w:pPr>
        <w:ind w:left="101" w:hanging="303"/>
      </w:pPr>
      <w:rPr>
        <w:rFonts w:ascii="Times New Roman" w:eastAsia="Times New Roman" w:hAnsi="Times New Roman" w:cs="Times New Roman" w:hint="default"/>
        <w:spacing w:val="-1"/>
        <w:w w:val="83"/>
        <w:sz w:val="24"/>
        <w:szCs w:val="24"/>
      </w:rPr>
    </w:lvl>
    <w:lvl w:ilvl="1" w:tplc="8300156A">
      <w:numFmt w:val="bullet"/>
      <w:lvlText w:val="•"/>
      <w:lvlJc w:val="left"/>
      <w:pPr>
        <w:ind w:left="1086" w:hanging="303"/>
      </w:pPr>
      <w:rPr>
        <w:rFonts w:hint="default"/>
      </w:rPr>
    </w:lvl>
    <w:lvl w:ilvl="2" w:tplc="F4D65C72">
      <w:numFmt w:val="bullet"/>
      <w:lvlText w:val="•"/>
      <w:lvlJc w:val="left"/>
      <w:pPr>
        <w:ind w:left="2073" w:hanging="303"/>
      </w:pPr>
      <w:rPr>
        <w:rFonts w:hint="default"/>
      </w:rPr>
    </w:lvl>
    <w:lvl w:ilvl="3" w:tplc="FF2E55BE">
      <w:numFmt w:val="bullet"/>
      <w:lvlText w:val="•"/>
      <w:lvlJc w:val="left"/>
      <w:pPr>
        <w:ind w:left="3059" w:hanging="303"/>
      </w:pPr>
      <w:rPr>
        <w:rFonts w:hint="default"/>
      </w:rPr>
    </w:lvl>
    <w:lvl w:ilvl="4" w:tplc="D466F7D6">
      <w:numFmt w:val="bullet"/>
      <w:lvlText w:val="•"/>
      <w:lvlJc w:val="left"/>
      <w:pPr>
        <w:ind w:left="4046" w:hanging="303"/>
      </w:pPr>
      <w:rPr>
        <w:rFonts w:hint="default"/>
      </w:rPr>
    </w:lvl>
    <w:lvl w:ilvl="5" w:tplc="77101AAE">
      <w:numFmt w:val="bullet"/>
      <w:lvlText w:val="•"/>
      <w:lvlJc w:val="left"/>
      <w:pPr>
        <w:ind w:left="5032" w:hanging="303"/>
      </w:pPr>
      <w:rPr>
        <w:rFonts w:hint="default"/>
      </w:rPr>
    </w:lvl>
    <w:lvl w:ilvl="6" w:tplc="02D64C4C">
      <w:numFmt w:val="bullet"/>
      <w:lvlText w:val="•"/>
      <w:lvlJc w:val="left"/>
      <w:pPr>
        <w:ind w:left="6019" w:hanging="303"/>
      </w:pPr>
      <w:rPr>
        <w:rFonts w:hint="default"/>
      </w:rPr>
    </w:lvl>
    <w:lvl w:ilvl="7" w:tplc="4EB6EA62">
      <w:numFmt w:val="bullet"/>
      <w:lvlText w:val="•"/>
      <w:lvlJc w:val="left"/>
      <w:pPr>
        <w:ind w:left="7005" w:hanging="303"/>
      </w:pPr>
      <w:rPr>
        <w:rFonts w:hint="default"/>
      </w:rPr>
    </w:lvl>
    <w:lvl w:ilvl="8" w:tplc="5EEE2C22">
      <w:numFmt w:val="bullet"/>
      <w:lvlText w:val="•"/>
      <w:lvlJc w:val="left"/>
      <w:pPr>
        <w:ind w:left="7992" w:hanging="303"/>
      </w:pPr>
      <w:rPr>
        <w:rFonts w:hint="default"/>
      </w:rPr>
    </w:lvl>
  </w:abstractNum>
  <w:abstractNum w:abstractNumId="6" w15:restartNumberingAfterBreak="0">
    <w:nsid w:val="670A39BC"/>
    <w:multiLevelType w:val="hybridMultilevel"/>
    <w:tmpl w:val="432EAF28"/>
    <w:lvl w:ilvl="0" w:tplc="11EE549E">
      <w:start w:val="10"/>
      <w:numFmt w:val="upperRoman"/>
      <w:lvlText w:val="%1"/>
      <w:lvlJc w:val="left"/>
      <w:pPr>
        <w:ind w:left="101" w:hanging="190"/>
      </w:pPr>
      <w:rPr>
        <w:rFonts w:ascii="Times New Roman" w:eastAsia="Times New Roman" w:hAnsi="Times New Roman" w:cs="Times New Roman" w:hint="default"/>
        <w:w w:val="79"/>
        <w:sz w:val="24"/>
        <w:szCs w:val="24"/>
      </w:rPr>
    </w:lvl>
    <w:lvl w:ilvl="1" w:tplc="AE6035DA">
      <w:numFmt w:val="bullet"/>
      <w:lvlText w:val="•"/>
      <w:lvlJc w:val="left"/>
      <w:pPr>
        <w:ind w:left="1086" w:hanging="190"/>
      </w:pPr>
      <w:rPr>
        <w:rFonts w:hint="default"/>
      </w:rPr>
    </w:lvl>
    <w:lvl w:ilvl="2" w:tplc="6AB89D96">
      <w:numFmt w:val="bullet"/>
      <w:lvlText w:val="•"/>
      <w:lvlJc w:val="left"/>
      <w:pPr>
        <w:ind w:left="2073" w:hanging="190"/>
      </w:pPr>
      <w:rPr>
        <w:rFonts w:hint="default"/>
      </w:rPr>
    </w:lvl>
    <w:lvl w:ilvl="3" w:tplc="252A0E54">
      <w:numFmt w:val="bullet"/>
      <w:lvlText w:val="•"/>
      <w:lvlJc w:val="left"/>
      <w:pPr>
        <w:ind w:left="3059" w:hanging="190"/>
      </w:pPr>
      <w:rPr>
        <w:rFonts w:hint="default"/>
      </w:rPr>
    </w:lvl>
    <w:lvl w:ilvl="4" w:tplc="EC844634">
      <w:numFmt w:val="bullet"/>
      <w:lvlText w:val="•"/>
      <w:lvlJc w:val="left"/>
      <w:pPr>
        <w:ind w:left="4046" w:hanging="190"/>
      </w:pPr>
      <w:rPr>
        <w:rFonts w:hint="default"/>
      </w:rPr>
    </w:lvl>
    <w:lvl w:ilvl="5" w:tplc="A874E864">
      <w:numFmt w:val="bullet"/>
      <w:lvlText w:val="•"/>
      <w:lvlJc w:val="left"/>
      <w:pPr>
        <w:ind w:left="5032" w:hanging="190"/>
      </w:pPr>
      <w:rPr>
        <w:rFonts w:hint="default"/>
      </w:rPr>
    </w:lvl>
    <w:lvl w:ilvl="6" w:tplc="CA8875B8">
      <w:numFmt w:val="bullet"/>
      <w:lvlText w:val="•"/>
      <w:lvlJc w:val="left"/>
      <w:pPr>
        <w:ind w:left="6019" w:hanging="190"/>
      </w:pPr>
      <w:rPr>
        <w:rFonts w:hint="default"/>
      </w:rPr>
    </w:lvl>
    <w:lvl w:ilvl="7" w:tplc="7ECCCD72">
      <w:numFmt w:val="bullet"/>
      <w:lvlText w:val="•"/>
      <w:lvlJc w:val="left"/>
      <w:pPr>
        <w:ind w:left="7005" w:hanging="190"/>
      </w:pPr>
      <w:rPr>
        <w:rFonts w:hint="default"/>
      </w:rPr>
    </w:lvl>
    <w:lvl w:ilvl="8" w:tplc="344A6242">
      <w:numFmt w:val="bullet"/>
      <w:lvlText w:val="•"/>
      <w:lvlJc w:val="left"/>
      <w:pPr>
        <w:ind w:left="7992" w:hanging="19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464"/>
    <w:rsid w:val="0001409A"/>
    <w:rsid w:val="00020A5E"/>
    <w:rsid w:val="000702C5"/>
    <w:rsid w:val="000A03C2"/>
    <w:rsid w:val="000C4160"/>
    <w:rsid w:val="000E462A"/>
    <w:rsid w:val="000F00BD"/>
    <w:rsid w:val="00107709"/>
    <w:rsid w:val="00137B76"/>
    <w:rsid w:val="00166ADC"/>
    <w:rsid w:val="001D25E3"/>
    <w:rsid w:val="001D6029"/>
    <w:rsid w:val="001E049C"/>
    <w:rsid w:val="001E0948"/>
    <w:rsid w:val="001F065E"/>
    <w:rsid w:val="00234D4F"/>
    <w:rsid w:val="0026709A"/>
    <w:rsid w:val="00273DBA"/>
    <w:rsid w:val="002774DE"/>
    <w:rsid w:val="002B2A57"/>
    <w:rsid w:val="002B6BFC"/>
    <w:rsid w:val="002D586F"/>
    <w:rsid w:val="003057EE"/>
    <w:rsid w:val="0034193B"/>
    <w:rsid w:val="003554B3"/>
    <w:rsid w:val="00391049"/>
    <w:rsid w:val="003A013D"/>
    <w:rsid w:val="003B35DE"/>
    <w:rsid w:val="003D02F3"/>
    <w:rsid w:val="003D0F95"/>
    <w:rsid w:val="00406751"/>
    <w:rsid w:val="004658BD"/>
    <w:rsid w:val="004B7B13"/>
    <w:rsid w:val="004E7DAD"/>
    <w:rsid w:val="005230DA"/>
    <w:rsid w:val="00532939"/>
    <w:rsid w:val="00540DD8"/>
    <w:rsid w:val="005529FA"/>
    <w:rsid w:val="00593E6A"/>
    <w:rsid w:val="00611E2D"/>
    <w:rsid w:val="00623F95"/>
    <w:rsid w:val="00624FE2"/>
    <w:rsid w:val="00664856"/>
    <w:rsid w:val="0066530A"/>
    <w:rsid w:val="00666602"/>
    <w:rsid w:val="006841E0"/>
    <w:rsid w:val="006864B9"/>
    <w:rsid w:val="006A1C00"/>
    <w:rsid w:val="006D5E45"/>
    <w:rsid w:val="00705CAB"/>
    <w:rsid w:val="00737B9F"/>
    <w:rsid w:val="007756D3"/>
    <w:rsid w:val="0079261F"/>
    <w:rsid w:val="007A0DF2"/>
    <w:rsid w:val="007A3B97"/>
    <w:rsid w:val="007B2135"/>
    <w:rsid w:val="008053E1"/>
    <w:rsid w:val="00822B25"/>
    <w:rsid w:val="00822C7B"/>
    <w:rsid w:val="00842B60"/>
    <w:rsid w:val="00882AF2"/>
    <w:rsid w:val="008A661C"/>
    <w:rsid w:val="008B54B8"/>
    <w:rsid w:val="008B5A76"/>
    <w:rsid w:val="008F25EC"/>
    <w:rsid w:val="008F7C5C"/>
    <w:rsid w:val="009053FE"/>
    <w:rsid w:val="00935D85"/>
    <w:rsid w:val="00946D8E"/>
    <w:rsid w:val="0095254F"/>
    <w:rsid w:val="00966646"/>
    <w:rsid w:val="009E784D"/>
    <w:rsid w:val="009F47AA"/>
    <w:rsid w:val="00A2092C"/>
    <w:rsid w:val="00A31E1E"/>
    <w:rsid w:val="00A529CB"/>
    <w:rsid w:val="00A53D01"/>
    <w:rsid w:val="00A75B32"/>
    <w:rsid w:val="00A858A7"/>
    <w:rsid w:val="00A901B8"/>
    <w:rsid w:val="00AA591C"/>
    <w:rsid w:val="00AF11F9"/>
    <w:rsid w:val="00B065D2"/>
    <w:rsid w:val="00B07AAF"/>
    <w:rsid w:val="00B24877"/>
    <w:rsid w:val="00B24B49"/>
    <w:rsid w:val="00B406C7"/>
    <w:rsid w:val="00B55BC7"/>
    <w:rsid w:val="00B73540"/>
    <w:rsid w:val="00B90C03"/>
    <w:rsid w:val="00BC5CAD"/>
    <w:rsid w:val="00BF4933"/>
    <w:rsid w:val="00C065B6"/>
    <w:rsid w:val="00C21B49"/>
    <w:rsid w:val="00C555EA"/>
    <w:rsid w:val="00C80BE2"/>
    <w:rsid w:val="00CD620C"/>
    <w:rsid w:val="00D2076C"/>
    <w:rsid w:val="00DA300B"/>
    <w:rsid w:val="00E50531"/>
    <w:rsid w:val="00EC28D8"/>
    <w:rsid w:val="00EC7136"/>
    <w:rsid w:val="00EE1872"/>
    <w:rsid w:val="00EE46D0"/>
    <w:rsid w:val="00F44775"/>
    <w:rsid w:val="00F70B65"/>
    <w:rsid w:val="00F71BDD"/>
    <w:rsid w:val="00F72F29"/>
    <w:rsid w:val="00F85877"/>
    <w:rsid w:val="00FE6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6608D"/>
  <w15:docId w15:val="{131AFFE5-4A56-4181-8E6E-826B88704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464"/>
  </w:style>
  <w:style w:type="paragraph" w:styleId="Ttulo1">
    <w:name w:val="heading 1"/>
    <w:basedOn w:val="Normal"/>
    <w:link w:val="Ttulo1Char"/>
    <w:uiPriority w:val="1"/>
    <w:qFormat/>
    <w:rsid w:val="00FE6464"/>
    <w:pPr>
      <w:widowControl w:val="0"/>
      <w:autoSpaceDE w:val="0"/>
      <w:autoSpaceDN w:val="0"/>
      <w:spacing w:after="0" w:line="240" w:lineRule="auto"/>
      <w:ind w:left="884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Ttulo2">
    <w:name w:val="heading 2"/>
    <w:basedOn w:val="Normal"/>
    <w:link w:val="Ttulo2Char"/>
    <w:uiPriority w:val="1"/>
    <w:qFormat/>
    <w:rsid w:val="00FE6464"/>
    <w:pPr>
      <w:widowControl w:val="0"/>
      <w:autoSpaceDE w:val="0"/>
      <w:autoSpaceDN w:val="0"/>
      <w:spacing w:after="0" w:line="240" w:lineRule="auto"/>
      <w:ind w:left="301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FE6464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customStyle="1" w:styleId="Ttulo2Char">
    <w:name w:val="Título 2 Char"/>
    <w:basedOn w:val="Fontepargpadro"/>
    <w:link w:val="Ttulo2"/>
    <w:uiPriority w:val="1"/>
    <w:rsid w:val="00FE646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FE6464"/>
    <w:pPr>
      <w:widowControl w:val="0"/>
      <w:autoSpaceDE w:val="0"/>
      <w:autoSpaceDN w:val="0"/>
      <w:spacing w:after="0" w:line="240" w:lineRule="auto"/>
      <w:ind w:left="10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FE646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grafodaLista">
    <w:name w:val="List Paragraph"/>
    <w:basedOn w:val="Normal"/>
    <w:uiPriority w:val="1"/>
    <w:qFormat/>
    <w:rsid w:val="00FE6464"/>
    <w:pPr>
      <w:widowControl w:val="0"/>
      <w:autoSpaceDE w:val="0"/>
      <w:autoSpaceDN w:val="0"/>
      <w:spacing w:before="48" w:after="0" w:line="240" w:lineRule="auto"/>
      <w:ind w:left="101"/>
      <w:jc w:val="both"/>
    </w:pPr>
    <w:rPr>
      <w:rFonts w:ascii="Times New Roman" w:eastAsia="Times New Roman" w:hAnsi="Times New Roman" w:cs="Times New Roman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6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6464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FE64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E6464"/>
    <w:pPr>
      <w:widowControl w:val="0"/>
      <w:autoSpaceDE w:val="0"/>
      <w:autoSpaceDN w:val="0"/>
      <w:spacing w:after="0" w:line="270" w:lineRule="exact"/>
      <w:ind w:left="107"/>
    </w:pPr>
    <w:rPr>
      <w:rFonts w:ascii="Times New Roman" w:eastAsia="Times New Roman" w:hAnsi="Times New Roman" w:cs="Times New Roman"/>
      <w:lang w:eastAsia="pt-BR" w:bidi="pt-BR"/>
    </w:rPr>
  </w:style>
  <w:style w:type="character" w:styleId="Hyperlink">
    <w:name w:val="Hyperlink"/>
    <w:basedOn w:val="Fontepargpadro"/>
    <w:uiPriority w:val="99"/>
    <w:unhideWhenUsed/>
    <w:rsid w:val="00FE6464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FE646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E646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E646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E646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E6464"/>
    <w:rPr>
      <w:b/>
      <w:bCs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E505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portal.metodista.br/direito/nucleo-de-praticas-juridica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FFF6A-51CA-4988-B71C-ACF956389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5361</Words>
  <Characters>28954</Characters>
  <Application>Microsoft Office Word</Application>
  <DocSecurity>0</DocSecurity>
  <Lines>241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34247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Karen De La Vega Goncalves</cp:lastModifiedBy>
  <cp:revision>2</cp:revision>
  <cp:lastPrinted>2020-03-11T01:45:00Z</cp:lastPrinted>
  <dcterms:created xsi:type="dcterms:W3CDTF">2021-02-20T00:21:00Z</dcterms:created>
  <dcterms:modified xsi:type="dcterms:W3CDTF">2021-02-20T00:21:00Z</dcterms:modified>
</cp:coreProperties>
</file>